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73E5" w:rsidRPr="00E4163F" w:rsidRDefault="00A173E5">
      <w:pPr>
        <w:widowControl w:val="0"/>
        <w:spacing w:line="120" w:lineRule="exact"/>
        <w:rPr>
          <w:rFonts w:ascii="Times New Roman" w:hAnsi="Times New Roman" w:cs="Times New Roman"/>
          <w:sz w:val="24"/>
          <w:szCs w:val="24"/>
        </w:rPr>
      </w:pPr>
      <w:bookmarkStart w:id="0" w:name="_GoBack"/>
      <w:bookmarkEnd w:id="0"/>
    </w:p>
    <w:p w:rsidR="00D95118" w:rsidRPr="00E4163F" w:rsidRDefault="00A173E5" w:rsidP="00D95118">
      <w:pPr>
        <w:widowControl w:val="0"/>
        <w:tabs>
          <w:tab w:val="left" w:pos="360"/>
        </w:tabs>
        <w:rPr>
          <w:rFonts w:ascii="Times New Roman" w:hAnsi="Times New Roman" w:cs="Times New Roman"/>
          <w:sz w:val="24"/>
          <w:szCs w:val="24"/>
        </w:rPr>
      </w:pPr>
      <w:r w:rsidRPr="00E4163F">
        <w:rPr>
          <w:rFonts w:ascii="Times New Roman" w:hAnsi="Times New Roman" w:cs="Times New Roman"/>
          <w:sz w:val="24"/>
          <w:szCs w:val="24"/>
        </w:rPr>
        <w:tab/>
      </w:r>
    </w:p>
    <w:p w:rsidR="00D95118" w:rsidRPr="00E4163F" w:rsidRDefault="00D95118" w:rsidP="00D95118">
      <w:pPr>
        <w:widowControl w:val="0"/>
        <w:tabs>
          <w:tab w:val="left" w:pos="360"/>
          <w:tab w:val="right" w:pos="10620"/>
        </w:tabs>
        <w:rPr>
          <w:rFonts w:ascii="Times New Roman" w:hAnsi="Times New Roman" w:cs="Times New Roman"/>
          <w:sz w:val="24"/>
          <w:szCs w:val="24"/>
        </w:rPr>
      </w:pPr>
      <w:r w:rsidRPr="00E4163F">
        <w:rPr>
          <w:rFonts w:ascii="Times New Roman" w:hAnsi="Times New Roman" w:cs="Times New Roman"/>
          <w:sz w:val="24"/>
          <w:szCs w:val="24"/>
        </w:rPr>
        <w:tab/>
      </w:r>
      <w:r w:rsidR="0094624F" w:rsidRPr="00CA02C7">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A173E5" w:rsidRPr="00E4163F" w:rsidRDefault="00A173E5">
      <w:pPr>
        <w:widowControl w:val="0"/>
        <w:tabs>
          <w:tab w:val="left" w:pos="360"/>
        </w:tabs>
        <w:rPr>
          <w:rFonts w:ascii="Times New Roman" w:hAnsi="Times New Roman" w:cs="Times New Roman"/>
          <w:sz w:val="24"/>
          <w:szCs w:val="24"/>
        </w:rPr>
      </w:pPr>
    </w:p>
    <w:p w:rsidR="00A173E5" w:rsidRDefault="00A173E5">
      <w:pPr>
        <w:widowControl w:val="0"/>
        <w:spacing w:line="437" w:lineRule="exact"/>
        <w:rPr>
          <w:rFonts w:ascii="Times New Roman" w:hAnsi="Times New Roman" w:cs="Times New Roman"/>
          <w:sz w:val="24"/>
          <w:szCs w:val="24"/>
        </w:rPr>
      </w:pPr>
    </w:p>
    <w:p w:rsidR="007B1F79" w:rsidRPr="00E4163F" w:rsidRDefault="007B1F79">
      <w:pPr>
        <w:widowControl w:val="0"/>
        <w:spacing w:line="437" w:lineRule="exact"/>
        <w:rPr>
          <w:rFonts w:ascii="Times New Roman" w:hAnsi="Times New Roman" w:cs="Times New Roman"/>
          <w:sz w:val="24"/>
          <w:szCs w:val="24"/>
        </w:rPr>
      </w:pPr>
    </w:p>
    <w:p w:rsidR="001C44C2" w:rsidRPr="00E4163F" w:rsidRDefault="001C44C2" w:rsidP="001C44C2">
      <w:pPr>
        <w:widowControl w:val="0"/>
        <w:tabs>
          <w:tab w:val="center" w:pos="5819"/>
        </w:tabs>
        <w:spacing w:line="240" w:lineRule="exact"/>
        <w:jc w:val="center"/>
        <w:rPr>
          <w:rFonts w:ascii="Times New Roman" w:hAnsi="Times New Roman" w:cs="Times New Roman"/>
          <w:b/>
          <w:bCs/>
          <w:color w:val="000000"/>
          <w:sz w:val="24"/>
          <w:szCs w:val="24"/>
        </w:rPr>
      </w:pPr>
      <w:r w:rsidRPr="00E4163F">
        <w:rPr>
          <w:rFonts w:ascii="Times New Roman" w:hAnsi="Times New Roman" w:cs="Times New Roman"/>
          <w:b/>
          <w:bCs/>
          <w:color w:val="000000"/>
          <w:sz w:val="24"/>
          <w:szCs w:val="24"/>
        </w:rPr>
        <w:t>Compliance Questionnaire and</w:t>
      </w:r>
    </w:p>
    <w:p w:rsidR="001C44C2" w:rsidRPr="00E4163F" w:rsidRDefault="001C44C2" w:rsidP="001C44C2">
      <w:pPr>
        <w:widowControl w:val="0"/>
        <w:spacing w:line="240" w:lineRule="exact"/>
        <w:jc w:val="center"/>
        <w:rPr>
          <w:rFonts w:ascii="Times New Roman" w:hAnsi="Times New Roman" w:cs="Times New Roman"/>
          <w:b/>
          <w:bCs/>
          <w:color w:val="000000"/>
          <w:sz w:val="24"/>
          <w:szCs w:val="24"/>
        </w:rPr>
      </w:pPr>
      <w:r w:rsidRPr="00E4163F">
        <w:rPr>
          <w:rFonts w:ascii="Times New Roman" w:hAnsi="Times New Roman" w:cs="Times New Roman"/>
          <w:b/>
          <w:bCs/>
          <w:color w:val="000000"/>
          <w:sz w:val="24"/>
          <w:szCs w:val="24"/>
        </w:rPr>
        <w:t>Reliability Standard Audit Worksheet</w:t>
      </w:r>
    </w:p>
    <w:p w:rsidR="001C44C2" w:rsidRPr="00E4163F" w:rsidRDefault="001C44C2" w:rsidP="001C44C2">
      <w:pPr>
        <w:widowControl w:val="0"/>
        <w:jc w:val="center"/>
        <w:rPr>
          <w:rFonts w:ascii="Times New Roman" w:hAnsi="Times New Roman" w:cs="Times New Roman"/>
          <w:b/>
          <w:bCs/>
          <w:sz w:val="24"/>
          <w:szCs w:val="24"/>
        </w:rPr>
      </w:pPr>
    </w:p>
    <w:p w:rsidR="0063650D" w:rsidRDefault="0063650D" w:rsidP="001C44C2">
      <w:pPr>
        <w:widowControl w:val="0"/>
        <w:jc w:val="center"/>
        <w:rPr>
          <w:rFonts w:ascii="Times New Roman" w:hAnsi="Times New Roman" w:cs="Times New Roman"/>
          <w:b/>
          <w:bCs/>
          <w:sz w:val="24"/>
          <w:szCs w:val="24"/>
        </w:rPr>
      </w:pPr>
    </w:p>
    <w:p w:rsidR="0063650D" w:rsidRDefault="0063650D" w:rsidP="001C44C2">
      <w:pPr>
        <w:widowControl w:val="0"/>
        <w:jc w:val="center"/>
        <w:rPr>
          <w:rFonts w:ascii="Times New Roman" w:hAnsi="Times New Roman" w:cs="Times New Roman"/>
          <w:b/>
          <w:bCs/>
          <w:sz w:val="24"/>
          <w:szCs w:val="24"/>
        </w:rPr>
      </w:pPr>
    </w:p>
    <w:p w:rsidR="001C44C2" w:rsidRPr="00E4163F" w:rsidRDefault="00E4163F" w:rsidP="001C44C2">
      <w:pPr>
        <w:widowControl w:val="0"/>
        <w:jc w:val="center"/>
        <w:rPr>
          <w:rFonts w:ascii="Times New Roman" w:hAnsi="Times New Roman" w:cs="Times New Roman"/>
          <w:sz w:val="24"/>
          <w:szCs w:val="24"/>
        </w:rPr>
      </w:pPr>
      <w:r>
        <w:rPr>
          <w:rFonts w:ascii="Times New Roman" w:hAnsi="Times New Roman" w:cs="Times New Roman"/>
          <w:b/>
          <w:bCs/>
          <w:sz w:val="24"/>
          <w:szCs w:val="24"/>
        </w:rPr>
        <w:t>EOP-</w:t>
      </w:r>
      <w:r w:rsidR="0000427D" w:rsidRPr="00E4163F">
        <w:rPr>
          <w:rFonts w:ascii="Times New Roman" w:hAnsi="Times New Roman" w:cs="Times New Roman"/>
          <w:b/>
          <w:bCs/>
          <w:sz w:val="24"/>
          <w:szCs w:val="24"/>
        </w:rPr>
        <w:t>005</w:t>
      </w:r>
      <w:r>
        <w:rPr>
          <w:rFonts w:ascii="Times New Roman" w:hAnsi="Times New Roman" w:cs="Times New Roman"/>
          <w:b/>
          <w:bCs/>
          <w:sz w:val="24"/>
          <w:szCs w:val="24"/>
        </w:rPr>
        <w:t>-</w:t>
      </w:r>
      <w:r w:rsidR="0000427D" w:rsidRPr="00E4163F">
        <w:rPr>
          <w:rFonts w:ascii="Times New Roman" w:hAnsi="Times New Roman" w:cs="Times New Roman"/>
          <w:b/>
          <w:bCs/>
          <w:sz w:val="24"/>
          <w:szCs w:val="24"/>
        </w:rPr>
        <w:t xml:space="preserve">1 </w:t>
      </w:r>
      <w:r>
        <w:rPr>
          <w:rFonts w:ascii="Times New Roman" w:hAnsi="Times New Roman" w:cs="Times New Roman"/>
          <w:b/>
          <w:bCs/>
          <w:sz w:val="24"/>
          <w:szCs w:val="24"/>
        </w:rPr>
        <w:t>—</w:t>
      </w:r>
      <w:r w:rsidR="0000427D" w:rsidRPr="00E4163F">
        <w:rPr>
          <w:rFonts w:ascii="Times New Roman" w:hAnsi="Times New Roman" w:cs="Times New Roman"/>
          <w:b/>
          <w:bCs/>
          <w:sz w:val="24"/>
          <w:szCs w:val="24"/>
        </w:rPr>
        <w:t xml:space="preserve"> </w:t>
      </w:r>
      <w:r w:rsidR="001C44C2" w:rsidRPr="00E4163F">
        <w:rPr>
          <w:rFonts w:ascii="Times New Roman" w:hAnsi="Times New Roman" w:cs="Times New Roman"/>
          <w:b/>
          <w:bCs/>
          <w:sz w:val="24"/>
          <w:szCs w:val="24"/>
        </w:rPr>
        <w:t>System Restoration Plans</w:t>
      </w:r>
    </w:p>
    <w:p w:rsidR="001C44C2" w:rsidRPr="00E4163F" w:rsidRDefault="001C44C2" w:rsidP="001C44C2">
      <w:pPr>
        <w:widowControl w:val="0"/>
        <w:jc w:val="center"/>
        <w:rPr>
          <w:rFonts w:ascii="Times New Roman" w:hAnsi="Times New Roman" w:cs="Times New Roman"/>
          <w:sz w:val="24"/>
          <w:szCs w:val="24"/>
        </w:rPr>
      </w:pPr>
    </w:p>
    <w:p w:rsidR="0063650D" w:rsidRDefault="0063650D" w:rsidP="00C61BF0">
      <w:pPr>
        <w:widowControl w:val="0"/>
        <w:tabs>
          <w:tab w:val="left" w:pos="480"/>
        </w:tabs>
        <w:spacing w:line="480" w:lineRule="auto"/>
        <w:ind w:left="446"/>
        <w:rPr>
          <w:rFonts w:ascii="Times New Roman" w:hAnsi="Times New Roman" w:cs="Times New Roman"/>
          <w:b/>
          <w:bCs/>
          <w:color w:val="264D74"/>
          <w:sz w:val="24"/>
          <w:szCs w:val="24"/>
        </w:rPr>
      </w:pPr>
    </w:p>
    <w:p w:rsidR="001C44C2" w:rsidRPr="00E4163F" w:rsidRDefault="001C44C2" w:rsidP="00C61BF0">
      <w:pPr>
        <w:widowControl w:val="0"/>
        <w:tabs>
          <w:tab w:val="left" w:pos="480"/>
        </w:tabs>
        <w:spacing w:line="480" w:lineRule="auto"/>
        <w:ind w:left="446"/>
        <w:rPr>
          <w:rFonts w:ascii="Times New Roman" w:hAnsi="Times New Roman" w:cs="Times New Roman"/>
          <w:i/>
          <w:iCs/>
          <w:color w:val="000000"/>
          <w:sz w:val="24"/>
          <w:szCs w:val="24"/>
        </w:rPr>
      </w:pPr>
      <w:r w:rsidRPr="00E4163F">
        <w:rPr>
          <w:rFonts w:ascii="Times New Roman" w:hAnsi="Times New Roman" w:cs="Times New Roman"/>
          <w:b/>
          <w:bCs/>
          <w:color w:val="264D74"/>
          <w:sz w:val="24"/>
          <w:szCs w:val="24"/>
        </w:rPr>
        <w:t>Registered Entity:</w:t>
      </w:r>
      <w:r w:rsidRPr="00E4163F">
        <w:rPr>
          <w:rFonts w:ascii="Times New Roman" w:hAnsi="Times New Roman" w:cs="Times New Roman"/>
          <w:b/>
          <w:bCs/>
          <w:color w:val="336699"/>
          <w:sz w:val="24"/>
          <w:szCs w:val="24"/>
        </w:rPr>
        <w:t xml:space="preserve"> </w:t>
      </w:r>
      <w:r w:rsidRPr="00E4163F">
        <w:rPr>
          <w:rFonts w:ascii="Times New Roman" w:hAnsi="Times New Roman" w:cs="Times New Roman"/>
          <w:i/>
          <w:iCs/>
          <w:color w:val="000000"/>
          <w:sz w:val="24"/>
          <w:szCs w:val="24"/>
        </w:rPr>
        <w:t>(Must be completed by the Compliance Enforcement Authority)</w:t>
      </w:r>
    </w:p>
    <w:p w:rsidR="001C44C2" w:rsidRPr="00E4163F" w:rsidRDefault="001C44C2" w:rsidP="00C61BF0">
      <w:pPr>
        <w:widowControl w:val="0"/>
        <w:tabs>
          <w:tab w:val="left" w:pos="480"/>
        </w:tabs>
        <w:spacing w:line="480" w:lineRule="auto"/>
        <w:ind w:left="446"/>
        <w:rPr>
          <w:rFonts w:ascii="Times New Roman" w:hAnsi="Times New Roman" w:cs="Times New Roman"/>
          <w:i/>
          <w:iCs/>
          <w:color w:val="000000"/>
          <w:sz w:val="24"/>
          <w:szCs w:val="24"/>
        </w:rPr>
      </w:pPr>
      <w:r w:rsidRPr="00E4163F">
        <w:rPr>
          <w:rFonts w:ascii="Times New Roman" w:hAnsi="Times New Roman" w:cs="Times New Roman"/>
          <w:b/>
          <w:bCs/>
          <w:color w:val="264D74"/>
          <w:sz w:val="24"/>
          <w:szCs w:val="24"/>
        </w:rPr>
        <w:t>NCR Number:</w:t>
      </w:r>
      <w:r w:rsidRPr="00E4163F">
        <w:rPr>
          <w:rFonts w:ascii="Times New Roman" w:hAnsi="Times New Roman" w:cs="Times New Roman"/>
          <w:b/>
          <w:bCs/>
          <w:color w:val="336699"/>
          <w:sz w:val="24"/>
          <w:szCs w:val="24"/>
        </w:rPr>
        <w:t xml:space="preserve"> </w:t>
      </w:r>
      <w:r w:rsidRPr="00E4163F">
        <w:rPr>
          <w:rFonts w:ascii="Times New Roman" w:hAnsi="Times New Roman" w:cs="Times New Roman"/>
          <w:i/>
          <w:iCs/>
          <w:color w:val="000000"/>
          <w:sz w:val="24"/>
          <w:szCs w:val="24"/>
        </w:rPr>
        <w:t>(Must be completed by the Compliance Enforcement Authority)</w:t>
      </w:r>
    </w:p>
    <w:p w:rsidR="00A173E5" w:rsidRPr="00E4163F" w:rsidRDefault="001C44C2" w:rsidP="00C61BF0">
      <w:pPr>
        <w:widowControl w:val="0"/>
        <w:tabs>
          <w:tab w:val="left" w:pos="480"/>
          <w:tab w:val="left" w:pos="3720"/>
        </w:tabs>
        <w:spacing w:line="480" w:lineRule="auto"/>
        <w:ind w:left="446"/>
        <w:rPr>
          <w:rFonts w:ascii="Times New Roman" w:hAnsi="Times New Roman" w:cs="Times New Roman"/>
          <w:b/>
          <w:bCs/>
          <w:color w:val="000000"/>
          <w:sz w:val="24"/>
          <w:szCs w:val="24"/>
        </w:rPr>
      </w:pPr>
      <w:r w:rsidRPr="00E4163F">
        <w:rPr>
          <w:rFonts w:ascii="Times New Roman" w:hAnsi="Times New Roman" w:cs="Times New Roman"/>
          <w:b/>
          <w:bCs/>
          <w:color w:val="264D74"/>
          <w:sz w:val="24"/>
          <w:szCs w:val="24"/>
        </w:rPr>
        <w:t>Applicable Function(s):</w:t>
      </w:r>
      <w:r w:rsidR="00C61BF0">
        <w:rPr>
          <w:rFonts w:ascii="Times New Roman" w:hAnsi="Times New Roman" w:cs="Times New Roman"/>
          <w:b/>
          <w:bCs/>
          <w:color w:val="264D74"/>
          <w:sz w:val="24"/>
          <w:szCs w:val="24"/>
        </w:rPr>
        <w:t xml:space="preserve">  </w:t>
      </w:r>
      <w:r w:rsidR="0008246D" w:rsidRPr="00E4163F">
        <w:rPr>
          <w:rFonts w:ascii="Times New Roman" w:hAnsi="Times New Roman" w:cs="Times New Roman"/>
          <w:b/>
          <w:bCs/>
          <w:color w:val="000000"/>
          <w:sz w:val="24"/>
          <w:szCs w:val="24"/>
        </w:rPr>
        <w:t>TOP</w:t>
      </w:r>
      <w:r w:rsidR="0000427D" w:rsidRPr="00E4163F">
        <w:rPr>
          <w:rFonts w:ascii="Times New Roman" w:hAnsi="Times New Roman" w:cs="Times New Roman"/>
          <w:b/>
          <w:bCs/>
          <w:color w:val="000000"/>
          <w:sz w:val="24"/>
          <w:szCs w:val="24"/>
        </w:rPr>
        <w:t>, BA</w:t>
      </w:r>
    </w:p>
    <w:p w:rsidR="00340280" w:rsidRPr="00E4163F" w:rsidRDefault="00A43FA8" w:rsidP="00C61BF0">
      <w:pPr>
        <w:widowControl w:val="0"/>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b/>
        <w:t>Auditors:</w:t>
      </w:r>
    </w:p>
    <w:p w:rsidR="00340280" w:rsidRPr="00E4163F" w:rsidRDefault="00340280" w:rsidP="00340280">
      <w:pPr>
        <w:widowControl w:val="0"/>
        <w:tabs>
          <w:tab w:val="left" w:pos="60"/>
        </w:tabs>
        <w:spacing w:line="294" w:lineRule="exact"/>
        <w:rPr>
          <w:rFonts w:ascii="Times New Roman" w:hAnsi="Times New Roman" w:cs="Times New Roman"/>
          <w:b/>
          <w:bCs/>
          <w:color w:val="264D74"/>
          <w:sz w:val="24"/>
          <w:szCs w:val="24"/>
        </w:rPr>
      </w:pPr>
    </w:p>
    <w:p w:rsidR="001C44C2" w:rsidRPr="00E4163F" w:rsidRDefault="001C44C2" w:rsidP="00340280">
      <w:pPr>
        <w:widowControl w:val="0"/>
        <w:tabs>
          <w:tab w:val="left" w:pos="60"/>
        </w:tabs>
        <w:spacing w:line="294" w:lineRule="exact"/>
        <w:rPr>
          <w:rFonts w:ascii="Times New Roman" w:hAnsi="Times New Roman" w:cs="Times New Roman"/>
          <w:b/>
          <w:bCs/>
          <w:color w:val="264D74"/>
          <w:sz w:val="24"/>
          <w:szCs w:val="24"/>
        </w:rPr>
      </w:pPr>
    </w:p>
    <w:p w:rsidR="00340280" w:rsidRPr="00E4163F" w:rsidRDefault="00340280" w:rsidP="00340280">
      <w:pPr>
        <w:widowControl w:val="0"/>
        <w:tabs>
          <w:tab w:val="left" w:pos="60"/>
        </w:tabs>
        <w:spacing w:line="294" w:lineRule="exact"/>
        <w:rPr>
          <w:rFonts w:ascii="Times New Roman" w:hAnsi="Times New Roman" w:cs="Times New Roman"/>
          <w:b/>
          <w:bCs/>
          <w:color w:val="264D74"/>
          <w:sz w:val="24"/>
          <w:szCs w:val="24"/>
        </w:rPr>
      </w:pPr>
    </w:p>
    <w:p w:rsidR="00340280" w:rsidRPr="00E4163F" w:rsidRDefault="00340280" w:rsidP="00340280">
      <w:pPr>
        <w:widowControl w:val="0"/>
        <w:tabs>
          <w:tab w:val="left" w:pos="60"/>
        </w:tabs>
        <w:spacing w:line="294" w:lineRule="exact"/>
        <w:rPr>
          <w:rFonts w:ascii="Times New Roman" w:hAnsi="Times New Roman" w:cs="Times New Roman"/>
          <w:b/>
          <w:bCs/>
          <w:color w:val="264D74"/>
          <w:sz w:val="24"/>
          <w:szCs w:val="24"/>
        </w:rPr>
      </w:pPr>
    </w:p>
    <w:p w:rsidR="00A173E5" w:rsidRPr="00E4163F" w:rsidRDefault="00A173E5">
      <w:pPr>
        <w:widowControl w:val="0"/>
        <w:spacing w:line="120" w:lineRule="exact"/>
        <w:rPr>
          <w:rFonts w:ascii="Times New Roman" w:hAnsi="Times New Roman" w:cs="Times New Roman"/>
          <w:sz w:val="24"/>
          <w:szCs w:val="24"/>
        </w:rPr>
      </w:pPr>
    </w:p>
    <w:p w:rsidR="00A173E5" w:rsidRPr="00E4163F" w:rsidRDefault="00A173E5">
      <w:pPr>
        <w:widowControl w:val="0"/>
        <w:spacing w:line="40" w:lineRule="exact"/>
        <w:rPr>
          <w:rFonts w:ascii="Times New Roman" w:hAnsi="Times New Roman" w:cs="Times New Roman"/>
          <w:sz w:val="24"/>
          <w:szCs w:val="24"/>
        </w:rPr>
      </w:pPr>
      <w:r w:rsidRPr="00E4163F">
        <w:rPr>
          <w:rFonts w:ascii="Times New Roman" w:hAnsi="Times New Roman" w:cs="Times New Roman"/>
          <w:sz w:val="24"/>
          <w:szCs w:val="24"/>
        </w:rPr>
        <w:br w:type="page"/>
      </w:r>
    </w:p>
    <w:p w:rsidR="0063650D" w:rsidRDefault="0063650D" w:rsidP="0085676D">
      <w:pPr>
        <w:widowControl w:val="0"/>
        <w:tabs>
          <w:tab w:val="left" w:pos="120"/>
        </w:tabs>
        <w:spacing w:line="331" w:lineRule="exact"/>
        <w:rPr>
          <w:rFonts w:ascii="Times New Roman" w:hAnsi="Times New Roman" w:cs="Times New Roman"/>
          <w:b/>
          <w:bCs/>
          <w:color w:val="003366"/>
          <w:sz w:val="24"/>
          <w:szCs w:val="24"/>
        </w:rPr>
      </w:pPr>
    </w:p>
    <w:p w:rsidR="0085676D" w:rsidRPr="00E4163F" w:rsidRDefault="0085676D" w:rsidP="0085676D">
      <w:pPr>
        <w:widowControl w:val="0"/>
        <w:tabs>
          <w:tab w:val="left" w:pos="120"/>
        </w:tabs>
        <w:spacing w:line="331" w:lineRule="exact"/>
        <w:rPr>
          <w:rFonts w:ascii="Times New Roman" w:hAnsi="Times New Roman" w:cs="Times New Roman"/>
          <w:b/>
          <w:bCs/>
          <w:color w:val="003366"/>
          <w:sz w:val="24"/>
          <w:szCs w:val="24"/>
        </w:rPr>
      </w:pPr>
      <w:r w:rsidRPr="00E4163F">
        <w:rPr>
          <w:rFonts w:ascii="Times New Roman" w:hAnsi="Times New Roman" w:cs="Times New Roman"/>
          <w:b/>
          <w:bCs/>
          <w:color w:val="003366"/>
          <w:sz w:val="24"/>
          <w:szCs w:val="24"/>
        </w:rPr>
        <w:t>Disclaimer</w:t>
      </w:r>
    </w:p>
    <w:p w:rsidR="0085676D" w:rsidRPr="00E4163F" w:rsidRDefault="0085676D" w:rsidP="0085676D">
      <w:pPr>
        <w:widowControl w:val="0"/>
        <w:tabs>
          <w:tab w:val="left" w:pos="120"/>
        </w:tabs>
        <w:spacing w:line="284" w:lineRule="exact"/>
        <w:rPr>
          <w:rFonts w:ascii="Times New Roman" w:hAnsi="Times New Roman" w:cs="Times New Roman"/>
          <w:sz w:val="24"/>
          <w:szCs w:val="24"/>
        </w:rPr>
      </w:pPr>
      <w:r w:rsidRPr="00E4163F">
        <w:rPr>
          <w:rFonts w:ascii="Times New Roman" w:hAnsi="Times New Roman" w:cs="Times New Roman"/>
          <w:sz w:val="24"/>
          <w:szCs w:val="24"/>
        </w:rPr>
        <w:tab/>
      </w:r>
    </w:p>
    <w:p w:rsidR="00E4163F" w:rsidRPr="0020533B" w:rsidRDefault="0085676D" w:rsidP="00E4163F">
      <w:pPr>
        <w:rPr>
          <w:rFonts w:ascii="Times New Roman" w:hAnsi="Times New Roman" w:cs="Times New Roman"/>
          <w:color w:val="000000"/>
          <w:sz w:val="24"/>
          <w:szCs w:val="24"/>
        </w:rPr>
      </w:pPr>
      <w:r w:rsidRPr="00E4163F">
        <w:rPr>
          <w:rFonts w:ascii="Times New Roman" w:hAnsi="Times New Roman" w:cs="Times New Roman"/>
          <w:sz w:val="24"/>
          <w:szCs w:val="24"/>
        </w:rPr>
        <w:tab/>
      </w:r>
      <w:r w:rsidR="00E4163F"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E4163F" w:rsidRPr="0020533B">
        <w:rPr>
          <w:rFonts w:ascii="Times New Roman" w:hAnsi="Times New Roman" w:cs="Times New Roman"/>
          <w:sz w:val="24"/>
          <w:szCs w:val="24"/>
        </w:rPr>
        <w:t xml:space="preserve"> of the Reliability Standard, this document </w:t>
      </w:r>
      <w:r w:rsidR="00E4163F"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E4163F" w:rsidRPr="0020533B">
          <w:rPr>
            <w:rStyle w:val="Hyperlink"/>
            <w:rFonts w:ascii="Times New Roman" w:hAnsi="Times New Roman" w:cs="Times New Roman"/>
            <w:sz w:val="24"/>
            <w:szCs w:val="24"/>
          </w:rPr>
          <w:t>http://www.nerc.com/page.php?cid=2|20</w:t>
        </w:r>
      </w:hyperlink>
      <w:r w:rsidR="00E4163F"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E4163F" w:rsidRPr="0020533B" w:rsidRDefault="00E4163F" w:rsidP="00E4163F">
      <w:pPr>
        <w:rPr>
          <w:rFonts w:ascii="Times New Roman" w:hAnsi="Times New Roman" w:cs="Times New Roman"/>
          <w:color w:val="000000"/>
          <w:sz w:val="24"/>
          <w:szCs w:val="24"/>
        </w:rPr>
      </w:pPr>
    </w:p>
    <w:p w:rsidR="0085676D" w:rsidRPr="00E4163F" w:rsidRDefault="00E4163F" w:rsidP="00E4163F">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r w:rsidR="0085676D" w:rsidRPr="00E4163F">
        <w:rPr>
          <w:rFonts w:ascii="Times New Roman" w:hAnsi="Times New Roman" w:cs="Times New Roman"/>
          <w:color w:val="000000"/>
          <w:sz w:val="24"/>
          <w:szCs w:val="24"/>
        </w:rPr>
        <w:t xml:space="preserve"> </w:t>
      </w:r>
    </w:p>
    <w:p w:rsidR="00A173E5" w:rsidRPr="00E4163F" w:rsidRDefault="00A173E5">
      <w:pPr>
        <w:widowControl w:val="0"/>
        <w:spacing w:line="244" w:lineRule="exact"/>
        <w:rPr>
          <w:rFonts w:ascii="Times New Roman" w:hAnsi="Times New Roman" w:cs="Times New Roman"/>
          <w:sz w:val="24"/>
          <w:szCs w:val="24"/>
        </w:rPr>
      </w:pPr>
    </w:p>
    <w:p w:rsidR="004C50B8" w:rsidRPr="00E4163F" w:rsidRDefault="004C50B8" w:rsidP="004C50B8">
      <w:pPr>
        <w:widowControl w:val="0"/>
        <w:tabs>
          <w:tab w:val="left" w:pos="60"/>
        </w:tabs>
        <w:spacing w:line="294" w:lineRule="exact"/>
        <w:rPr>
          <w:rFonts w:ascii="Times New Roman" w:hAnsi="Times New Roman" w:cs="Times New Roman"/>
          <w:b/>
          <w:bCs/>
          <w:color w:val="264D74"/>
          <w:sz w:val="24"/>
          <w:szCs w:val="24"/>
        </w:rPr>
      </w:pPr>
    </w:p>
    <w:p w:rsidR="00E96262" w:rsidRPr="00C5753C" w:rsidRDefault="00A173E5" w:rsidP="00E96262">
      <w:pPr>
        <w:pStyle w:val="Heading1"/>
        <w:rPr>
          <w:bCs/>
          <w:color w:val="003366"/>
        </w:rPr>
      </w:pPr>
      <w:r w:rsidRPr="00E4163F">
        <w:rPr>
          <w:rFonts w:ascii="Times New Roman" w:hAnsi="Times New Roman" w:cs="Times New Roman"/>
          <w:sz w:val="24"/>
          <w:szCs w:val="24"/>
        </w:rPr>
        <w:br w:type="page"/>
      </w:r>
      <w:r w:rsidR="00E96262" w:rsidRPr="00C5753C">
        <w:rPr>
          <w:bCs/>
          <w:color w:val="003366"/>
        </w:rPr>
        <w:lastRenderedPageBreak/>
        <w:t>Subject Matter Experts</w:t>
      </w:r>
    </w:p>
    <w:p w:rsidR="00C5753C" w:rsidRDefault="00C5753C" w:rsidP="00E96262">
      <w:pPr>
        <w:widowControl w:val="0"/>
        <w:rPr>
          <w:rFonts w:ascii="Times New Roman" w:hAnsi="Times New Roman" w:cs="Times New Roman"/>
          <w:color w:val="000000"/>
          <w:sz w:val="24"/>
          <w:szCs w:val="24"/>
        </w:rPr>
      </w:pPr>
    </w:p>
    <w:p w:rsidR="00E96262" w:rsidRPr="008374A0" w:rsidRDefault="00E96262" w:rsidP="00E9626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E96262" w:rsidRPr="008374A0" w:rsidRDefault="00E96262" w:rsidP="00E96262">
      <w:pPr>
        <w:widowControl w:val="0"/>
        <w:spacing w:line="120" w:lineRule="exact"/>
        <w:rPr>
          <w:rFonts w:ascii="Times New Roman" w:hAnsi="Times New Roman" w:cs="Times New Roman"/>
          <w:sz w:val="24"/>
          <w:szCs w:val="24"/>
        </w:rPr>
      </w:pPr>
    </w:p>
    <w:p w:rsidR="00C5753C" w:rsidRDefault="00C5753C" w:rsidP="00E96262">
      <w:pPr>
        <w:widowControl w:val="0"/>
        <w:spacing w:line="294" w:lineRule="exact"/>
        <w:rPr>
          <w:rFonts w:ascii="Times New Roman" w:hAnsi="Times New Roman" w:cs="Times New Roman"/>
          <w:b/>
          <w:bCs/>
          <w:sz w:val="24"/>
          <w:szCs w:val="24"/>
        </w:rPr>
      </w:pPr>
    </w:p>
    <w:p w:rsidR="00E96262" w:rsidRPr="008374A0" w:rsidRDefault="00E96262" w:rsidP="00E96262">
      <w:pPr>
        <w:widowControl w:val="0"/>
        <w:spacing w:line="294" w:lineRule="exact"/>
        <w:rPr>
          <w:rFonts w:ascii="Times New Roman" w:hAnsi="Times New Roman" w:cs="Times New Roman"/>
          <w:b/>
          <w:bCs/>
          <w:i/>
          <w:iCs/>
          <w:color w:val="000000"/>
          <w:sz w:val="24"/>
          <w:szCs w:val="24"/>
        </w:rPr>
      </w:pPr>
      <w:r w:rsidRPr="00DA23AA">
        <w:rPr>
          <w:rFonts w:ascii="Times New Roman" w:hAnsi="Times New Roman" w:cs="Times New Roman"/>
          <w:b/>
          <w:bCs/>
          <w:sz w:val="24"/>
          <w:szCs w:val="24"/>
        </w:rPr>
        <w:t xml:space="preserve">Response: </w:t>
      </w:r>
      <w:r w:rsidRPr="00DA23AA">
        <w:rPr>
          <w:rFonts w:ascii="Times New Roman" w:hAnsi="Times New Roman" w:cs="Times New Roman"/>
          <w:b/>
          <w:bCs/>
          <w:i/>
          <w:iCs/>
          <w:sz w:val="24"/>
          <w:szCs w:val="24"/>
        </w:rPr>
        <w:t>(Registered</w:t>
      </w:r>
      <w:r w:rsidRPr="008374A0">
        <w:rPr>
          <w:rFonts w:ascii="Times New Roman" w:hAnsi="Times New Roman" w:cs="Times New Roman"/>
          <w:b/>
          <w:bCs/>
          <w:i/>
          <w:iCs/>
          <w:color w:val="000000"/>
          <w:sz w:val="24"/>
          <w:szCs w:val="24"/>
        </w:rPr>
        <w:t xml:space="preserve"> Entity Response Required)</w:t>
      </w:r>
    </w:p>
    <w:p w:rsidR="00E96262" w:rsidRPr="00C02852" w:rsidRDefault="00E96262" w:rsidP="00E9626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E96262" w:rsidRPr="00C02852" w:rsidTr="00746444">
        <w:tc>
          <w:tcPr>
            <w:tcW w:w="3528" w:type="dxa"/>
            <w:tcBorders>
              <w:top w:val="single" w:sz="8" w:space="0" w:color="4F81BD"/>
              <w:left w:val="nil"/>
              <w:bottom w:val="single" w:sz="8" w:space="0" w:color="4F81BD"/>
              <w:right w:val="nil"/>
            </w:tcBorders>
          </w:tcPr>
          <w:p w:rsidR="00E96262" w:rsidRPr="00C02852" w:rsidRDefault="00E96262" w:rsidP="00746444">
            <w:pPr>
              <w:widowControl w:val="0"/>
              <w:tabs>
                <w:tab w:val="center" w:pos="5400"/>
              </w:tabs>
              <w:spacing w:line="468" w:lineRule="exact"/>
              <w:rPr>
                <w:rFonts w:ascii="Times New Roman" w:hAnsi="Times New Roman" w:cs="Times New Roman"/>
                <w:b/>
                <w:bCs/>
                <w:sz w:val="24"/>
                <w:szCs w:val="24"/>
              </w:rPr>
            </w:pPr>
            <w:r w:rsidRPr="00C02852">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E96262" w:rsidRPr="00C02852" w:rsidRDefault="00E96262" w:rsidP="00746444">
            <w:pPr>
              <w:widowControl w:val="0"/>
              <w:tabs>
                <w:tab w:val="center" w:pos="5400"/>
              </w:tabs>
              <w:spacing w:line="468" w:lineRule="exact"/>
              <w:jc w:val="center"/>
              <w:rPr>
                <w:rFonts w:ascii="Times New Roman" w:hAnsi="Times New Roman" w:cs="Times New Roman"/>
                <w:b/>
                <w:bCs/>
                <w:sz w:val="24"/>
                <w:szCs w:val="24"/>
              </w:rPr>
            </w:pPr>
            <w:r w:rsidRPr="00C02852">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E96262" w:rsidRPr="00C02852" w:rsidRDefault="00E96262" w:rsidP="00746444">
            <w:pPr>
              <w:widowControl w:val="0"/>
              <w:tabs>
                <w:tab w:val="center" w:pos="5400"/>
              </w:tabs>
              <w:spacing w:line="468" w:lineRule="exact"/>
              <w:jc w:val="center"/>
              <w:rPr>
                <w:rFonts w:ascii="Times New Roman" w:hAnsi="Times New Roman" w:cs="Times New Roman"/>
                <w:b/>
                <w:bCs/>
                <w:sz w:val="24"/>
                <w:szCs w:val="24"/>
              </w:rPr>
            </w:pPr>
            <w:r w:rsidRPr="00C02852">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E96262" w:rsidRPr="00C02852" w:rsidRDefault="00E96262" w:rsidP="00746444">
            <w:pPr>
              <w:widowControl w:val="0"/>
              <w:tabs>
                <w:tab w:val="center" w:pos="5400"/>
              </w:tabs>
              <w:spacing w:line="468" w:lineRule="exact"/>
              <w:jc w:val="center"/>
              <w:rPr>
                <w:rFonts w:ascii="Times New Roman" w:hAnsi="Times New Roman" w:cs="Times New Roman"/>
                <w:b/>
                <w:bCs/>
                <w:sz w:val="24"/>
                <w:szCs w:val="24"/>
              </w:rPr>
            </w:pPr>
            <w:r w:rsidRPr="00C02852">
              <w:rPr>
                <w:rFonts w:ascii="Times New Roman" w:hAnsi="Times New Roman" w:cs="Times New Roman"/>
                <w:b/>
                <w:bCs/>
                <w:sz w:val="24"/>
                <w:szCs w:val="24"/>
              </w:rPr>
              <w:t>Requirement</w:t>
            </w:r>
          </w:p>
        </w:tc>
      </w:tr>
      <w:tr w:rsidR="00E96262" w:rsidRPr="00C02852" w:rsidTr="00746444">
        <w:tc>
          <w:tcPr>
            <w:tcW w:w="3528" w:type="dxa"/>
            <w:tcBorders>
              <w:left w:val="nil"/>
              <w:right w:val="nil"/>
            </w:tcBorders>
            <w:shd w:val="clear" w:color="auto" w:fill="D3DFEE"/>
          </w:tcPr>
          <w:p w:rsidR="00E96262" w:rsidRPr="00C02852" w:rsidRDefault="00E96262" w:rsidP="00746444">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right w:val="nil"/>
            </w:tcBorders>
            <w:shd w:val="clear" w:color="auto" w:fill="D3DFEE"/>
          </w:tcPr>
          <w:p w:rsidR="00E96262" w:rsidRPr="00C02852" w:rsidRDefault="00E96262" w:rsidP="00746444">
            <w:pPr>
              <w:widowControl w:val="0"/>
              <w:tabs>
                <w:tab w:val="center" w:pos="5400"/>
              </w:tabs>
              <w:spacing w:line="468" w:lineRule="exact"/>
              <w:rPr>
                <w:rFonts w:ascii="Times New Roman" w:hAnsi="Times New Roman" w:cs="Times New Roman"/>
                <w:sz w:val="24"/>
                <w:szCs w:val="24"/>
              </w:rPr>
            </w:pPr>
          </w:p>
        </w:tc>
        <w:tc>
          <w:tcPr>
            <w:tcW w:w="2520" w:type="dxa"/>
            <w:tcBorders>
              <w:left w:val="nil"/>
              <w:right w:val="nil"/>
            </w:tcBorders>
            <w:shd w:val="clear" w:color="auto" w:fill="D3DFEE"/>
          </w:tcPr>
          <w:p w:rsidR="00E96262" w:rsidRPr="00C02852" w:rsidRDefault="00E96262" w:rsidP="00746444">
            <w:pPr>
              <w:widowControl w:val="0"/>
              <w:tabs>
                <w:tab w:val="center" w:pos="5400"/>
              </w:tabs>
              <w:spacing w:line="468" w:lineRule="exact"/>
              <w:rPr>
                <w:rFonts w:ascii="Times New Roman" w:hAnsi="Times New Roman" w:cs="Times New Roman"/>
                <w:sz w:val="24"/>
                <w:szCs w:val="24"/>
              </w:rPr>
            </w:pPr>
          </w:p>
        </w:tc>
        <w:tc>
          <w:tcPr>
            <w:tcW w:w="1440" w:type="dxa"/>
            <w:tcBorders>
              <w:left w:val="nil"/>
              <w:right w:val="nil"/>
            </w:tcBorders>
            <w:shd w:val="clear" w:color="auto" w:fill="D3DFEE"/>
          </w:tcPr>
          <w:p w:rsidR="00E96262" w:rsidRPr="00C02852" w:rsidRDefault="00E96262" w:rsidP="00746444">
            <w:pPr>
              <w:widowControl w:val="0"/>
              <w:tabs>
                <w:tab w:val="center" w:pos="5400"/>
              </w:tabs>
              <w:spacing w:line="468" w:lineRule="exact"/>
              <w:rPr>
                <w:rFonts w:ascii="Times New Roman" w:hAnsi="Times New Roman" w:cs="Times New Roman"/>
                <w:sz w:val="24"/>
                <w:szCs w:val="24"/>
              </w:rPr>
            </w:pPr>
          </w:p>
        </w:tc>
      </w:tr>
      <w:tr w:rsidR="00E96262" w:rsidRPr="00C02852" w:rsidTr="00746444">
        <w:tc>
          <w:tcPr>
            <w:tcW w:w="3528" w:type="dxa"/>
          </w:tcPr>
          <w:p w:rsidR="00E96262" w:rsidRPr="00C02852" w:rsidRDefault="00E96262" w:rsidP="00746444">
            <w:pPr>
              <w:widowControl w:val="0"/>
              <w:tabs>
                <w:tab w:val="center" w:pos="5400"/>
              </w:tabs>
              <w:spacing w:line="468" w:lineRule="exact"/>
              <w:jc w:val="both"/>
              <w:rPr>
                <w:rFonts w:ascii="Times New Roman" w:hAnsi="Times New Roman" w:cs="Times New Roman"/>
                <w:b/>
                <w:bCs/>
                <w:sz w:val="24"/>
                <w:szCs w:val="24"/>
              </w:rPr>
            </w:pPr>
          </w:p>
        </w:tc>
        <w:tc>
          <w:tcPr>
            <w:tcW w:w="2880" w:type="dxa"/>
          </w:tcPr>
          <w:p w:rsidR="00E96262" w:rsidRPr="00C02852" w:rsidRDefault="00E96262" w:rsidP="00746444">
            <w:pPr>
              <w:widowControl w:val="0"/>
              <w:tabs>
                <w:tab w:val="center" w:pos="5400"/>
              </w:tabs>
              <w:spacing w:line="468" w:lineRule="exact"/>
              <w:rPr>
                <w:rFonts w:ascii="Times New Roman" w:hAnsi="Times New Roman" w:cs="Times New Roman"/>
                <w:sz w:val="24"/>
                <w:szCs w:val="24"/>
              </w:rPr>
            </w:pPr>
          </w:p>
        </w:tc>
        <w:tc>
          <w:tcPr>
            <w:tcW w:w="2520" w:type="dxa"/>
          </w:tcPr>
          <w:p w:rsidR="00E96262" w:rsidRPr="00C02852" w:rsidRDefault="00E96262" w:rsidP="00746444">
            <w:pPr>
              <w:widowControl w:val="0"/>
              <w:tabs>
                <w:tab w:val="center" w:pos="5400"/>
              </w:tabs>
              <w:spacing w:line="468" w:lineRule="exact"/>
              <w:rPr>
                <w:rFonts w:ascii="Times New Roman" w:hAnsi="Times New Roman" w:cs="Times New Roman"/>
                <w:sz w:val="24"/>
                <w:szCs w:val="24"/>
              </w:rPr>
            </w:pPr>
          </w:p>
        </w:tc>
        <w:tc>
          <w:tcPr>
            <w:tcW w:w="1440" w:type="dxa"/>
          </w:tcPr>
          <w:p w:rsidR="00E96262" w:rsidRPr="00C02852" w:rsidRDefault="00E96262" w:rsidP="00746444">
            <w:pPr>
              <w:widowControl w:val="0"/>
              <w:tabs>
                <w:tab w:val="center" w:pos="5400"/>
              </w:tabs>
              <w:spacing w:line="468" w:lineRule="exact"/>
              <w:rPr>
                <w:rFonts w:ascii="Times New Roman" w:hAnsi="Times New Roman" w:cs="Times New Roman"/>
                <w:sz w:val="24"/>
                <w:szCs w:val="24"/>
              </w:rPr>
            </w:pPr>
          </w:p>
        </w:tc>
      </w:tr>
      <w:tr w:rsidR="00E96262" w:rsidRPr="00C02852" w:rsidTr="00746444">
        <w:tc>
          <w:tcPr>
            <w:tcW w:w="3528" w:type="dxa"/>
            <w:tcBorders>
              <w:left w:val="nil"/>
              <w:bottom w:val="single" w:sz="8" w:space="0" w:color="4F81BD"/>
              <w:right w:val="nil"/>
            </w:tcBorders>
            <w:shd w:val="clear" w:color="auto" w:fill="D3DFEE"/>
          </w:tcPr>
          <w:p w:rsidR="00E96262" w:rsidRPr="00C02852" w:rsidRDefault="00E96262" w:rsidP="00746444">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bottom w:val="single" w:sz="8" w:space="0" w:color="4F81BD"/>
              <w:right w:val="nil"/>
            </w:tcBorders>
            <w:shd w:val="clear" w:color="auto" w:fill="D3DFEE"/>
          </w:tcPr>
          <w:p w:rsidR="00E96262" w:rsidRPr="00C02852" w:rsidRDefault="00E96262" w:rsidP="00746444">
            <w:pPr>
              <w:widowControl w:val="0"/>
              <w:tabs>
                <w:tab w:val="center" w:pos="5400"/>
              </w:tabs>
              <w:spacing w:line="468" w:lineRule="exact"/>
              <w:rPr>
                <w:rFonts w:ascii="Times New Roman" w:hAnsi="Times New Roman" w:cs="Times New Roman"/>
                <w:sz w:val="24"/>
                <w:szCs w:val="24"/>
              </w:rPr>
            </w:pPr>
          </w:p>
        </w:tc>
        <w:tc>
          <w:tcPr>
            <w:tcW w:w="2520" w:type="dxa"/>
            <w:tcBorders>
              <w:left w:val="nil"/>
              <w:bottom w:val="single" w:sz="8" w:space="0" w:color="4F81BD"/>
              <w:right w:val="nil"/>
            </w:tcBorders>
            <w:shd w:val="clear" w:color="auto" w:fill="D3DFEE"/>
          </w:tcPr>
          <w:p w:rsidR="00E96262" w:rsidRPr="00C02852" w:rsidRDefault="00E96262" w:rsidP="00746444">
            <w:pPr>
              <w:widowControl w:val="0"/>
              <w:tabs>
                <w:tab w:val="center" w:pos="5400"/>
              </w:tabs>
              <w:spacing w:line="468" w:lineRule="exact"/>
              <w:rPr>
                <w:rFonts w:ascii="Times New Roman" w:hAnsi="Times New Roman" w:cs="Times New Roman"/>
                <w:sz w:val="24"/>
                <w:szCs w:val="24"/>
              </w:rPr>
            </w:pPr>
          </w:p>
        </w:tc>
        <w:tc>
          <w:tcPr>
            <w:tcW w:w="1440" w:type="dxa"/>
            <w:tcBorders>
              <w:left w:val="nil"/>
              <w:bottom w:val="single" w:sz="8" w:space="0" w:color="4F81BD"/>
              <w:right w:val="nil"/>
            </w:tcBorders>
            <w:shd w:val="clear" w:color="auto" w:fill="D3DFEE"/>
          </w:tcPr>
          <w:p w:rsidR="00E96262" w:rsidRPr="00C02852" w:rsidRDefault="00E96262" w:rsidP="00746444">
            <w:pPr>
              <w:widowControl w:val="0"/>
              <w:tabs>
                <w:tab w:val="center" w:pos="5400"/>
              </w:tabs>
              <w:spacing w:line="468" w:lineRule="exact"/>
              <w:rPr>
                <w:rFonts w:ascii="Times New Roman" w:hAnsi="Times New Roman" w:cs="Times New Roman"/>
                <w:sz w:val="24"/>
                <w:szCs w:val="24"/>
              </w:rPr>
            </w:pPr>
          </w:p>
        </w:tc>
      </w:tr>
    </w:tbl>
    <w:p w:rsidR="00C5753C" w:rsidRDefault="00C5753C" w:rsidP="00C5753C">
      <w:pPr>
        <w:rPr>
          <w:rFonts w:ascii="Times New Roman" w:hAnsi="Times New Roman" w:cs="Times New Roman"/>
          <w:b/>
          <w:sz w:val="24"/>
          <w:szCs w:val="24"/>
        </w:rPr>
      </w:pPr>
    </w:p>
    <w:p w:rsidR="0063650D" w:rsidRDefault="0063650D" w:rsidP="00C5753C">
      <w:pPr>
        <w:rPr>
          <w:rFonts w:ascii="Times New Roman" w:hAnsi="Times New Roman" w:cs="Times New Roman"/>
          <w:b/>
          <w:sz w:val="24"/>
          <w:szCs w:val="24"/>
        </w:rPr>
      </w:pPr>
    </w:p>
    <w:p w:rsidR="00C5753C" w:rsidRDefault="00C5753C" w:rsidP="00C5753C">
      <w:pPr>
        <w:rPr>
          <w:rFonts w:ascii="Times New Roman" w:hAnsi="Times New Roman" w:cs="Times New Roman"/>
          <w:b/>
          <w:sz w:val="24"/>
          <w:szCs w:val="24"/>
        </w:rPr>
      </w:pPr>
    </w:p>
    <w:p w:rsidR="00E96262" w:rsidRDefault="00E96262" w:rsidP="00E96262">
      <w:pPr>
        <w:widowControl w:val="0"/>
        <w:tabs>
          <w:tab w:val="left" w:pos="120"/>
        </w:tabs>
        <w:spacing w:line="331" w:lineRule="exact"/>
        <w:rPr>
          <w:rFonts w:ascii="Times New Roman" w:hAnsi="Times New Roman" w:cs="Times New Roman"/>
          <w:b/>
          <w:bCs/>
          <w:sz w:val="24"/>
          <w:szCs w:val="24"/>
        </w:rPr>
      </w:pPr>
    </w:p>
    <w:p w:rsidR="00C5753C" w:rsidRDefault="00C5753C"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F5578A" w:rsidRPr="007B1F79" w:rsidRDefault="00F5578A" w:rsidP="007B1F79">
      <w:pPr>
        <w:pStyle w:val="Heading1"/>
      </w:pPr>
      <w:r w:rsidRPr="007B1F79">
        <w:t>Reliability Standard Language</w:t>
      </w:r>
    </w:p>
    <w:p w:rsidR="00A173E5" w:rsidRPr="00E4163F" w:rsidRDefault="00A173E5" w:rsidP="004C50B8">
      <w:pPr>
        <w:widowControl w:val="0"/>
        <w:tabs>
          <w:tab w:val="left" w:pos="120"/>
        </w:tabs>
        <w:spacing w:line="331" w:lineRule="exact"/>
        <w:rPr>
          <w:rFonts w:ascii="Times New Roman" w:hAnsi="Times New Roman" w:cs="Times New Roman"/>
          <w:sz w:val="24"/>
          <w:szCs w:val="24"/>
        </w:rPr>
      </w:pPr>
    </w:p>
    <w:p w:rsidR="00A173E5" w:rsidRPr="00E4163F" w:rsidRDefault="00A173E5">
      <w:pPr>
        <w:widowControl w:val="0"/>
        <w:shd w:val="clear" w:color="auto" w:fill="D3DCE9"/>
        <w:spacing w:line="120" w:lineRule="exact"/>
        <w:rPr>
          <w:rFonts w:ascii="Times New Roman" w:hAnsi="Times New Roman" w:cs="Times New Roman"/>
          <w:sz w:val="24"/>
          <w:szCs w:val="24"/>
        </w:rPr>
      </w:pPr>
    </w:p>
    <w:p w:rsidR="00A173E5" w:rsidRPr="00E4163F" w:rsidRDefault="00A173E5">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E4163F">
        <w:rPr>
          <w:rFonts w:ascii="Times New Roman" w:hAnsi="Times New Roman" w:cs="Times New Roman"/>
          <w:sz w:val="24"/>
          <w:szCs w:val="24"/>
        </w:rPr>
        <w:tab/>
      </w:r>
      <w:r w:rsidR="00E4163F">
        <w:rPr>
          <w:rFonts w:ascii="Times New Roman" w:hAnsi="Times New Roman" w:cs="Times New Roman"/>
          <w:b/>
          <w:bCs/>
          <w:color w:val="264D74"/>
          <w:sz w:val="24"/>
          <w:szCs w:val="24"/>
        </w:rPr>
        <w:t>EOP-</w:t>
      </w:r>
      <w:r w:rsidRPr="00E4163F">
        <w:rPr>
          <w:rFonts w:ascii="Times New Roman" w:hAnsi="Times New Roman" w:cs="Times New Roman"/>
          <w:b/>
          <w:bCs/>
          <w:color w:val="264D74"/>
          <w:sz w:val="24"/>
          <w:szCs w:val="24"/>
        </w:rPr>
        <w:t>005</w:t>
      </w:r>
      <w:r w:rsidR="00E4163F">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1</w:t>
      </w:r>
      <w:r w:rsidR="00E4163F">
        <w:rPr>
          <w:rFonts w:ascii="Times New Roman" w:hAnsi="Times New Roman" w:cs="Times New Roman"/>
          <w:b/>
          <w:bCs/>
          <w:color w:val="264D74"/>
          <w:sz w:val="24"/>
          <w:szCs w:val="24"/>
        </w:rPr>
        <w:t xml:space="preserve"> — </w:t>
      </w:r>
      <w:r w:rsidRPr="00E4163F">
        <w:rPr>
          <w:rFonts w:ascii="Times New Roman" w:hAnsi="Times New Roman" w:cs="Times New Roman"/>
          <w:b/>
          <w:bCs/>
          <w:color w:val="264D74"/>
          <w:sz w:val="24"/>
          <w:szCs w:val="24"/>
        </w:rPr>
        <w:t>System Restoration Plans</w:t>
      </w:r>
    </w:p>
    <w:p w:rsidR="00A173E5" w:rsidRPr="00E4163F" w:rsidRDefault="00A173E5">
      <w:pPr>
        <w:widowControl w:val="0"/>
        <w:shd w:val="clear" w:color="auto" w:fill="D3DCE9"/>
        <w:spacing w:line="135" w:lineRule="exact"/>
        <w:rPr>
          <w:rFonts w:ascii="Times New Roman" w:hAnsi="Times New Roman" w:cs="Times New Roman"/>
          <w:sz w:val="24"/>
          <w:szCs w:val="24"/>
        </w:rPr>
      </w:pPr>
    </w:p>
    <w:p w:rsidR="00A173E5" w:rsidRPr="00E4163F" w:rsidRDefault="00A173E5">
      <w:pPr>
        <w:widowControl w:val="0"/>
        <w:spacing w:line="120" w:lineRule="exact"/>
        <w:rPr>
          <w:rFonts w:ascii="Times New Roman" w:hAnsi="Times New Roman" w:cs="Times New Roman"/>
          <w:sz w:val="24"/>
          <w:szCs w:val="24"/>
        </w:rPr>
      </w:pPr>
    </w:p>
    <w:p w:rsidR="00C5753C" w:rsidRDefault="00C5753C">
      <w:pPr>
        <w:widowControl w:val="0"/>
        <w:tabs>
          <w:tab w:val="left" w:pos="840"/>
        </w:tabs>
        <w:spacing w:line="294" w:lineRule="exact"/>
        <w:rPr>
          <w:rFonts w:ascii="Times New Roman" w:hAnsi="Times New Roman" w:cs="Times New Roman"/>
          <w:b/>
          <w:bCs/>
          <w:color w:val="264D74"/>
          <w:sz w:val="24"/>
          <w:szCs w:val="24"/>
        </w:rPr>
      </w:pPr>
    </w:p>
    <w:p w:rsidR="001C44C2" w:rsidRPr="00E4163F" w:rsidRDefault="00A173E5">
      <w:pPr>
        <w:widowControl w:val="0"/>
        <w:tabs>
          <w:tab w:val="left" w:pos="84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 xml:space="preserve">Purpose: </w:t>
      </w:r>
    </w:p>
    <w:p w:rsidR="00A173E5" w:rsidRPr="00E4163F" w:rsidRDefault="00A173E5" w:rsidP="001C44C2">
      <w:pPr>
        <w:widowControl w:val="0"/>
        <w:tabs>
          <w:tab w:val="left" w:pos="840"/>
        </w:tabs>
        <w:spacing w:line="294" w:lineRule="exact"/>
        <w:rPr>
          <w:rFonts w:ascii="Times New Roman" w:hAnsi="Times New Roman" w:cs="Times New Roman"/>
          <w:color w:val="000000"/>
          <w:sz w:val="24"/>
          <w:szCs w:val="24"/>
        </w:rPr>
      </w:pPr>
      <w:r w:rsidRPr="00E4163F">
        <w:rPr>
          <w:rFonts w:ascii="Times New Roman" w:hAnsi="Times New Roman" w:cs="Times New Roman"/>
          <w:color w:val="000000"/>
          <w:sz w:val="24"/>
          <w:szCs w:val="24"/>
        </w:rPr>
        <w:t>To ensure plans, procedures, and resources are available to restore the electric system to a normal condition in the event of a partial or total shut down of the system.</w:t>
      </w:r>
    </w:p>
    <w:p w:rsidR="00A173E5" w:rsidRPr="00E4163F" w:rsidRDefault="00A173E5">
      <w:pPr>
        <w:widowControl w:val="0"/>
        <w:spacing w:line="120" w:lineRule="exact"/>
        <w:rPr>
          <w:rFonts w:ascii="Times New Roman" w:hAnsi="Times New Roman" w:cs="Times New Roman"/>
          <w:sz w:val="24"/>
          <w:szCs w:val="24"/>
        </w:rPr>
      </w:pPr>
    </w:p>
    <w:p w:rsidR="0087326B" w:rsidRPr="00E4163F" w:rsidRDefault="00A173E5">
      <w:pPr>
        <w:widowControl w:val="0"/>
        <w:tabs>
          <w:tab w:val="left" w:pos="840"/>
        </w:tabs>
        <w:spacing w:line="294" w:lineRule="exact"/>
        <w:rPr>
          <w:rFonts w:ascii="Times New Roman" w:hAnsi="Times New Roman" w:cs="Times New Roman"/>
          <w:sz w:val="24"/>
          <w:szCs w:val="24"/>
        </w:rPr>
      </w:pPr>
      <w:r w:rsidRPr="00E4163F">
        <w:rPr>
          <w:rFonts w:ascii="Times New Roman" w:hAnsi="Times New Roman" w:cs="Times New Roman"/>
          <w:sz w:val="24"/>
          <w:szCs w:val="24"/>
        </w:rPr>
        <w:tab/>
      </w:r>
    </w:p>
    <w:p w:rsidR="00A173E5" w:rsidRPr="00E4163F" w:rsidRDefault="00A173E5" w:rsidP="0000427D">
      <w:pPr>
        <w:widowControl w:val="0"/>
        <w:tabs>
          <w:tab w:val="left" w:pos="840"/>
        </w:tabs>
        <w:spacing w:line="294" w:lineRule="exact"/>
        <w:rPr>
          <w:rFonts w:ascii="Times New Roman" w:hAnsi="Times New Roman" w:cs="Times New Roman"/>
          <w:color w:val="000000"/>
          <w:sz w:val="24"/>
          <w:szCs w:val="24"/>
        </w:rPr>
      </w:pPr>
      <w:r w:rsidRPr="00E4163F">
        <w:rPr>
          <w:rFonts w:ascii="Times New Roman" w:hAnsi="Times New Roman" w:cs="Times New Roman"/>
          <w:b/>
          <w:bCs/>
          <w:color w:val="264D74"/>
          <w:sz w:val="24"/>
          <w:szCs w:val="24"/>
        </w:rPr>
        <w:t>Applicability:</w:t>
      </w:r>
      <w:r w:rsidRPr="00E4163F">
        <w:rPr>
          <w:rFonts w:ascii="Times New Roman" w:hAnsi="Times New Roman" w:cs="Times New Roman"/>
          <w:sz w:val="24"/>
          <w:szCs w:val="24"/>
        </w:rPr>
        <w:tab/>
      </w:r>
    </w:p>
    <w:p w:rsidR="0000427D" w:rsidRPr="00E4163F" w:rsidRDefault="00A173E5">
      <w:pPr>
        <w:widowControl w:val="0"/>
        <w:tabs>
          <w:tab w:val="left" w:pos="900"/>
        </w:tabs>
        <w:spacing w:line="290" w:lineRule="exact"/>
        <w:rPr>
          <w:rFonts w:ascii="Times New Roman" w:hAnsi="Times New Roman" w:cs="Times New Roman"/>
          <w:color w:val="000000"/>
          <w:sz w:val="24"/>
          <w:szCs w:val="24"/>
        </w:rPr>
      </w:pPr>
      <w:r w:rsidRPr="00E4163F">
        <w:rPr>
          <w:rFonts w:ascii="Times New Roman" w:hAnsi="Times New Roman" w:cs="Times New Roman"/>
          <w:sz w:val="24"/>
          <w:szCs w:val="24"/>
        </w:rPr>
        <w:tab/>
      </w:r>
      <w:r w:rsidRPr="00E4163F">
        <w:rPr>
          <w:rFonts w:ascii="Times New Roman" w:hAnsi="Times New Roman" w:cs="Times New Roman"/>
          <w:color w:val="000000"/>
          <w:sz w:val="24"/>
          <w:szCs w:val="24"/>
        </w:rPr>
        <w:t>Transmission Operator</w:t>
      </w:r>
      <w:r w:rsidR="0085676D" w:rsidRPr="00E4163F">
        <w:rPr>
          <w:rFonts w:ascii="Times New Roman" w:hAnsi="Times New Roman" w:cs="Times New Roman"/>
          <w:color w:val="000000"/>
          <w:sz w:val="24"/>
          <w:szCs w:val="24"/>
        </w:rPr>
        <w:t>s</w:t>
      </w:r>
    </w:p>
    <w:p w:rsidR="00A173E5" w:rsidRPr="00E4163F" w:rsidRDefault="0000427D" w:rsidP="0000427D">
      <w:pPr>
        <w:widowControl w:val="0"/>
        <w:tabs>
          <w:tab w:val="left" w:pos="900"/>
        </w:tabs>
        <w:spacing w:line="332" w:lineRule="exact"/>
        <w:rPr>
          <w:rFonts w:ascii="Times New Roman" w:hAnsi="Times New Roman" w:cs="Times New Roman"/>
          <w:color w:val="000000"/>
          <w:sz w:val="24"/>
          <w:szCs w:val="24"/>
        </w:rPr>
      </w:pPr>
      <w:r w:rsidRPr="00E4163F">
        <w:rPr>
          <w:rFonts w:ascii="Times New Roman" w:hAnsi="Times New Roman" w:cs="Times New Roman"/>
          <w:color w:val="000000"/>
          <w:sz w:val="24"/>
          <w:szCs w:val="24"/>
        </w:rPr>
        <w:tab/>
        <w:t>Balancing Authorities</w:t>
      </w:r>
    </w:p>
    <w:p w:rsidR="00A173E5" w:rsidRPr="00E4163F" w:rsidRDefault="00A173E5">
      <w:pPr>
        <w:widowControl w:val="0"/>
        <w:spacing w:line="254" w:lineRule="exact"/>
        <w:rPr>
          <w:rFonts w:ascii="Times New Roman" w:hAnsi="Times New Roman" w:cs="Times New Roman"/>
          <w:sz w:val="24"/>
          <w:szCs w:val="24"/>
        </w:rPr>
      </w:pPr>
    </w:p>
    <w:p w:rsidR="0000427D" w:rsidRPr="00E4163F" w:rsidRDefault="0000427D">
      <w:pPr>
        <w:widowControl w:val="0"/>
        <w:spacing w:line="254" w:lineRule="exact"/>
        <w:rPr>
          <w:rFonts w:ascii="Times New Roman" w:hAnsi="Times New Roman" w:cs="Times New Roman"/>
          <w:sz w:val="24"/>
          <w:szCs w:val="24"/>
        </w:rPr>
      </w:pPr>
    </w:p>
    <w:p w:rsidR="0085676D" w:rsidRPr="00E4163F" w:rsidRDefault="00A173E5" w:rsidP="001C44C2">
      <w:pPr>
        <w:widowControl w:val="0"/>
        <w:tabs>
          <w:tab w:val="left" w:pos="840"/>
        </w:tabs>
        <w:spacing w:line="290" w:lineRule="exact"/>
        <w:rPr>
          <w:rFonts w:ascii="Times New Roman" w:hAnsi="Times New Roman" w:cs="Times New Roman"/>
          <w:b/>
          <w:bCs/>
          <w:color w:val="000000"/>
          <w:sz w:val="24"/>
          <w:szCs w:val="24"/>
        </w:rPr>
      </w:pPr>
      <w:r w:rsidRPr="00E4163F">
        <w:rPr>
          <w:rFonts w:ascii="Times New Roman" w:hAnsi="Times New Roman" w:cs="Times New Roman"/>
          <w:b/>
          <w:bCs/>
          <w:color w:val="000000"/>
          <w:sz w:val="24"/>
          <w:szCs w:val="24"/>
        </w:rPr>
        <w:t>NERC BOT Approval Date: 5/2/2006</w:t>
      </w:r>
    </w:p>
    <w:p w:rsidR="00A173E5" w:rsidRPr="00E4163F" w:rsidRDefault="00A173E5">
      <w:pPr>
        <w:widowControl w:val="0"/>
        <w:spacing w:line="120" w:lineRule="exact"/>
        <w:rPr>
          <w:rFonts w:ascii="Times New Roman" w:hAnsi="Times New Roman" w:cs="Times New Roman"/>
          <w:sz w:val="24"/>
          <w:szCs w:val="24"/>
        </w:rPr>
      </w:pPr>
    </w:p>
    <w:p w:rsidR="00A173E5" w:rsidRPr="00E4163F" w:rsidRDefault="00A173E5">
      <w:pPr>
        <w:widowControl w:val="0"/>
        <w:tabs>
          <w:tab w:val="left" w:pos="840"/>
        </w:tabs>
        <w:spacing w:line="240" w:lineRule="exact"/>
        <w:rPr>
          <w:rFonts w:ascii="Times New Roman" w:hAnsi="Times New Roman" w:cs="Times New Roman"/>
          <w:b/>
          <w:bCs/>
          <w:color w:val="000000"/>
          <w:sz w:val="24"/>
          <w:szCs w:val="24"/>
        </w:rPr>
      </w:pPr>
      <w:r w:rsidRPr="00E4163F">
        <w:rPr>
          <w:rFonts w:ascii="Times New Roman" w:hAnsi="Times New Roman" w:cs="Times New Roman"/>
          <w:b/>
          <w:bCs/>
          <w:color w:val="000000"/>
          <w:sz w:val="24"/>
          <w:szCs w:val="24"/>
        </w:rPr>
        <w:t>FERC Approval Date: 3/16/2007</w:t>
      </w:r>
    </w:p>
    <w:p w:rsidR="00A173E5" w:rsidRPr="00E4163F" w:rsidRDefault="00A173E5">
      <w:pPr>
        <w:widowControl w:val="0"/>
        <w:spacing w:line="120" w:lineRule="exact"/>
        <w:rPr>
          <w:rFonts w:ascii="Times New Roman" w:hAnsi="Times New Roman" w:cs="Times New Roman"/>
          <w:sz w:val="24"/>
          <w:szCs w:val="24"/>
        </w:rPr>
      </w:pPr>
    </w:p>
    <w:p w:rsidR="00A173E5" w:rsidRPr="00E4163F" w:rsidRDefault="00A173E5">
      <w:pPr>
        <w:widowControl w:val="0"/>
        <w:tabs>
          <w:tab w:val="left" w:pos="840"/>
        </w:tabs>
        <w:spacing w:line="240" w:lineRule="exact"/>
        <w:rPr>
          <w:rFonts w:ascii="Times New Roman" w:hAnsi="Times New Roman" w:cs="Times New Roman"/>
          <w:b/>
          <w:bCs/>
          <w:color w:val="000000"/>
          <w:sz w:val="24"/>
          <w:szCs w:val="24"/>
        </w:rPr>
      </w:pPr>
      <w:r w:rsidRPr="00E4163F">
        <w:rPr>
          <w:rFonts w:ascii="Times New Roman" w:hAnsi="Times New Roman" w:cs="Times New Roman"/>
          <w:b/>
          <w:bCs/>
          <w:color w:val="000000"/>
          <w:sz w:val="24"/>
          <w:szCs w:val="24"/>
        </w:rPr>
        <w:t xml:space="preserve">Reliability Standard Enforcement Date in the </w:t>
      </w:r>
      <w:smartTag w:uri="urn:schemas-microsoft-com:office:smarttags" w:element="City">
        <w:smartTag w:uri="urn:schemas-microsoft-com:office:smarttags" w:element="country-region">
          <w:r w:rsidRPr="00E4163F">
            <w:rPr>
              <w:rFonts w:ascii="Times New Roman" w:hAnsi="Times New Roman" w:cs="Times New Roman"/>
              <w:b/>
              <w:bCs/>
              <w:color w:val="000000"/>
              <w:sz w:val="24"/>
              <w:szCs w:val="24"/>
            </w:rPr>
            <w:t>United States</w:t>
          </w:r>
        </w:smartTag>
      </w:smartTag>
      <w:r w:rsidRPr="00E4163F">
        <w:rPr>
          <w:rFonts w:ascii="Times New Roman" w:hAnsi="Times New Roman" w:cs="Times New Roman"/>
          <w:b/>
          <w:bCs/>
          <w:color w:val="000000"/>
          <w:sz w:val="24"/>
          <w:szCs w:val="24"/>
        </w:rPr>
        <w:t>: 6/18/2007</w:t>
      </w:r>
    </w:p>
    <w:p w:rsidR="00A173E5" w:rsidRPr="00E4163F" w:rsidRDefault="00A173E5">
      <w:pPr>
        <w:widowControl w:val="0"/>
        <w:spacing w:line="334" w:lineRule="exact"/>
        <w:rPr>
          <w:rFonts w:ascii="Times New Roman" w:hAnsi="Times New Roman" w:cs="Times New Roman"/>
          <w:sz w:val="24"/>
          <w:szCs w:val="24"/>
        </w:rPr>
      </w:pPr>
    </w:p>
    <w:p w:rsidR="00A173E5" w:rsidRPr="00E4163F" w:rsidRDefault="00A173E5">
      <w:pPr>
        <w:widowControl w:val="0"/>
        <w:spacing w:line="240" w:lineRule="exact"/>
        <w:rPr>
          <w:rFonts w:ascii="Times New Roman" w:hAnsi="Times New Roman" w:cs="Times New Roman"/>
          <w:sz w:val="24"/>
          <w:szCs w:val="24"/>
        </w:rPr>
      </w:pPr>
    </w:p>
    <w:p w:rsidR="0087326B" w:rsidRPr="00E4163F" w:rsidRDefault="0087326B">
      <w:pPr>
        <w:widowControl w:val="0"/>
        <w:spacing w:line="294" w:lineRule="exact"/>
        <w:rPr>
          <w:rFonts w:ascii="Times New Roman" w:hAnsi="Times New Roman" w:cs="Times New Roman"/>
          <w:b/>
          <w:bCs/>
          <w:color w:val="003366"/>
          <w:sz w:val="24"/>
          <w:szCs w:val="24"/>
        </w:rPr>
      </w:pPr>
      <w:r w:rsidRPr="00E4163F">
        <w:rPr>
          <w:rFonts w:ascii="Times New Roman" w:hAnsi="Times New Roman" w:cs="Times New Roman"/>
          <w:b/>
          <w:bCs/>
          <w:color w:val="003366"/>
          <w:sz w:val="24"/>
          <w:szCs w:val="24"/>
        </w:rPr>
        <w:t>Requirements:</w:t>
      </w:r>
    </w:p>
    <w:p w:rsidR="0087326B" w:rsidRPr="00E4163F" w:rsidRDefault="0087326B">
      <w:pPr>
        <w:widowControl w:val="0"/>
        <w:spacing w:line="294" w:lineRule="exact"/>
        <w:rPr>
          <w:rFonts w:ascii="Times New Roman" w:hAnsi="Times New Roman" w:cs="Times New Roman"/>
          <w:b/>
          <w:bCs/>
          <w:color w:val="003366"/>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R1.</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 xml:space="preserve">Each Transmission Operator shall have a restoration plan to reestablish its electric system in a stable and orderly manner in the event of a partial or total shutdown of its system, including necessary operating instructions and procedures to cover emergency conditions, and the loss of vital telecommunications channels. </w:t>
      </w:r>
      <w:r w:rsidR="00E4163F">
        <w:rPr>
          <w:rFonts w:ascii="Times New Roman" w:hAnsi="Times New Roman" w:cs="Times New Roman"/>
          <w:bCs/>
          <w:sz w:val="24"/>
          <w:szCs w:val="24"/>
        </w:rPr>
        <w:t xml:space="preserve"> </w:t>
      </w:r>
      <w:r w:rsidRPr="00E4163F">
        <w:rPr>
          <w:rFonts w:ascii="Times New Roman" w:hAnsi="Times New Roman" w:cs="Times New Roman"/>
          <w:bCs/>
          <w:sz w:val="24"/>
          <w:szCs w:val="24"/>
        </w:rPr>
        <w:t xml:space="preserve">Each Transmission Operator shall include the applicable elements listed in Attachment </w:t>
      </w:r>
      <w:r w:rsidR="00F3162B" w:rsidRPr="00E4163F">
        <w:rPr>
          <w:rFonts w:ascii="Times New Roman" w:hAnsi="Times New Roman" w:cs="Times New Roman"/>
          <w:b/>
          <w:bCs/>
          <w:sz w:val="24"/>
          <w:szCs w:val="24"/>
        </w:rPr>
        <w:tab/>
      </w:r>
      <w:r w:rsidRPr="00E4163F">
        <w:rPr>
          <w:rFonts w:ascii="Times New Roman" w:hAnsi="Times New Roman" w:cs="Times New Roman"/>
          <w:bCs/>
          <w:sz w:val="24"/>
          <w:szCs w:val="24"/>
        </w:rPr>
        <w:t>1</w:t>
      </w:r>
      <w:r w:rsidR="00E4163F">
        <w:rPr>
          <w:rFonts w:ascii="Times New Roman" w:hAnsi="Times New Roman" w:cs="Times New Roman"/>
          <w:bCs/>
          <w:sz w:val="24"/>
          <w:szCs w:val="24"/>
        </w:rPr>
        <w:t>-</w:t>
      </w:r>
      <w:r w:rsidRPr="00E4163F">
        <w:rPr>
          <w:rFonts w:ascii="Times New Roman" w:hAnsi="Times New Roman" w:cs="Times New Roman"/>
          <w:bCs/>
          <w:sz w:val="24"/>
          <w:szCs w:val="24"/>
        </w:rPr>
        <w:t>EOP</w:t>
      </w:r>
      <w:r w:rsidR="00E4163F">
        <w:rPr>
          <w:rFonts w:ascii="Times New Roman" w:hAnsi="Times New Roman" w:cs="Times New Roman"/>
          <w:bCs/>
          <w:sz w:val="24"/>
          <w:szCs w:val="24"/>
        </w:rPr>
        <w:t>-</w:t>
      </w:r>
      <w:r w:rsidRPr="00E4163F">
        <w:rPr>
          <w:rFonts w:ascii="Times New Roman" w:hAnsi="Times New Roman" w:cs="Times New Roman"/>
          <w:bCs/>
          <w:sz w:val="24"/>
          <w:szCs w:val="24"/>
        </w:rPr>
        <w:t>005 in developing a restoration plan.</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340280">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05D14" w:rsidRPr="007B1F79" w:rsidRDefault="00E05D14" w:rsidP="007B1F79">
      <w:pPr>
        <w:pStyle w:val="Heading1"/>
      </w:pPr>
      <w:r w:rsidRPr="007B1F79">
        <w:t>R1 Supporting Evidence and Documentation</w:t>
      </w:r>
    </w:p>
    <w:p w:rsidR="00E05D14" w:rsidRDefault="00E05D14" w:rsidP="00E05D14">
      <w:pPr>
        <w:widowControl w:val="0"/>
        <w:spacing w:line="266" w:lineRule="exact"/>
        <w:rPr>
          <w:rFonts w:ascii="Times New Roman" w:hAnsi="Times New Roman" w:cs="Times New Roman"/>
          <w:b/>
          <w:bCs/>
          <w:color w:val="FF0000"/>
          <w:sz w:val="24"/>
          <w:szCs w:val="24"/>
        </w:rPr>
      </w:pPr>
    </w:p>
    <w:p w:rsidR="00E05D14" w:rsidRDefault="00E05D14" w:rsidP="00E05D1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5D14" w:rsidRDefault="00E05D14" w:rsidP="00E05D1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5D14" w:rsidTr="00E05D14">
        <w:trPr>
          <w:gridAfter w:val="1"/>
          <w:wAfter w:w="1224" w:type="dxa"/>
          <w:trHeight w:val="945"/>
        </w:trPr>
        <w:tc>
          <w:tcPr>
            <w:tcW w:w="1098" w:type="dxa"/>
            <w:tcBorders>
              <w:top w:val="nil"/>
              <w:left w:val="nil"/>
              <w:bottom w:val="nil"/>
              <w:right w:val="nil"/>
            </w:tcBorders>
          </w:tcPr>
          <w:p w:rsidR="00E05D14" w:rsidRDefault="00E05D1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5D14" w:rsidRDefault="00E05D1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5D14" w:rsidRDefault="00E05D1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5D14" w:rsidTr="00E05D14">
        <w:tc>
          <w:tcPr>
            <w:tcW w:w="78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bl>
    <w:p w:rsidR="00E05D14" w:rsidRDefault="00E05D14" w:rsidP="00462F8A">
      <w:pPr>
        <w:widowControl w:val="0"/>
        <w:tabs>
          <w:tab w:val="left" w:pos="900"/>
          <w:tab w:val="left" w:pos="6360"/>
        </w:tabs>
        <w:spacing w:line="294" w:lineRule="exact"/>
        <w:rPr>
          <w:rFonts w:ascii="Times New Roman" w:hAnsi="Times New Roman" w:cs="Times New Roman"/>
          <w:b/>
          <w:i/>
          <w:iCs/>
          <w:color w:val="C00000"/>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264D74"/>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-005-1 R1</w:t>
      </w:r>
    </w:p>
    <w:p w:rsidR="00462F8A" w:rsidRPr="00DA23AA" w:rsidRDefault="00462F8A" w:rsidP="00462F8A">
      <w:pPr>
        <w:widowControl w:val="0"/>
        <w:spacing w:line="191" w:lineRule="exact"/>
        <w:rPr>
          <w:rFonts w:ascii="Times New Roman" w:hAnsi="Times New Roman" w:cs="Times New Roman"/>
          <w:color w:val="365F91"/>
          <w:sz w:val="24"/>
          <w:szCs w:val="24"/>
        </w:rPr>
      </w:pPr>
    </w:p>
    <w:p w:rsidR="00462F8A" w:rsidRPr="00DA23AA" w:rsidRDefault="00462F8A" w:rsidP="00462F8A">
      <w:pPr>
        <w:widowControl w:val="0"/>
        <w:tabs>
          <w:tab w:val="left" w:pos="1080"/>
          <w:tab w:val="left" w:pos="1560"/>
        </w:tabs>
        <w:spacing w:line="240" w:lineRule="exact"/>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w:t>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verify a system restoration plan exists.</w:t>
      </w:r>
      <w:r w:rsidRPr="00DA23AA">
        <w:rPr>
          <w:rFonts w:ascii="Times New Roman" w:hAnsi="Times New Roman" w:cs="Times New Roman"/>
          <w:color w:val="365F91"/>
          <w:sz w:val="24"/>
          <w:szCs w:val="24"/>
        </w:rPr>
        <w:br/>
      </w:r>
    </w:p>
    <w:p w:rsidR="00462F8A" w:rsidRPr="00DA23AA" w:rsidRDefault="00462F8A" w:rsidP="00462F8A">
      <w:pPr>
        <w:widowControl w:val="0"/>
        <w:tabs>
          <w:tab w:val="left" w:pos="1080"/>
          <w:tab w:val="left" w:pos="1560"/>
        </w:tabs>
        <w:spacing w:line="240" w:lineRule="exact"/>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w:t>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verify the restoration plan covers:</w:t>
      </w:r>
    </w:p>
    <w:p w:rsidR="00462F8A" w:rsidRPr="00DA23AA" w:rsidRDefault="00462F8A" w:rsidP="00462F8A">
      <w:pPr>
        <w:widowControl w:val="0"/>
        <w:tabs>
          <w:tab w:val="left" w:pos="1080"/>
          <w:tab w:val="left" w:pos="1560"/>
        </w:tabs>
        <w:spacing w:line="240" w:lineRule="exact"/>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p>
    <w:p w:rsidR="00462F8A" w:rsidRPr="00DA23AA" w:rsidRDefault="00462F8A" w:rsidP="00462F8A">
      <w:pPr>
        <w:widowControl w:val="0"/>
        <w:tabs>
          <w:tab w:val="left" w:pos="1080"/>
          <w:tab w:val="left" w:pos="1560"/>
        </w:tabs>
        <w:spacing w:line="240" w:lineRule="exact"/>
        <w:ind w:left="1530"/>
        <w:rPr>
          <w:rFonts w:ascii="Times New Roman" w:hAnsi="Times New Roman" w:cs="Times New Roman"/>
          <w:color w:val="365F91"/>
          <w:sz w:val="24"/>
          <w:szCs w:val="24"/>
        </w:rPr>
      </w:pP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Emergency conditions</w:t>
      </w:r>
    </w:p>
    <w:p w:rsidR="00462F8A" w:rsidRPr="00DA23AA" w:rsidRDefault="00462F8A" w:rsidP="00462F8A">
      <w:pPr>
        <w:widowControl w:val="0"/>
        <w:tabs>
          <w:tab w:val="left" w:pos="1080"/>
          <w:tab w:val="left" w:pos="1560"/>
        </w:tabs>
        <w:spacing w:line="240" w:lineRule="exact"/>
        <w:ind w:left="1530"/>
        <w:rPr>
          <w:rFonts w:ascii="Times New Roman" w:hAnsi="Times New Roman" w:cs="Times New Roman"/>
          <w:color w:val="365F91"/>
          <w:sz w:val="24"/>
          <w:szCs w:val="24"/>
        </w:rPr>
      </w:pPr>
    </w:p>
    <w:p w:rsidR="00462F8A" w:rsidRPr="00DA23AA" w:rsidRDefault="00462F8A" w:rsidP="00462F8A">
      <w:pPr>
        <w:widowControl w:val="0"/>
        <w:tabs>
          <w:tab w:val="left" w:pos="1080"/>
          <w:tab w:val="left" w:pos="1560"/>
        </w:tabs>
        <w:spacing w:line="240" w:lineRule="exact"/>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Loss of vital telecommunications channels</w:t>
      </w:r>
    </w:p>
    <w:p w:rsidR="00462F8A" w:rsidRPr="00DA23AA" w:rsidRDefault="00462F8A" w:rsidP="00462F8A">
      <w:pPr>
        <w:widowControl w:val="0"/>
        <w:spacing w:line="431" w:lineRule="exact"/>
        <w:rPr>
          <w:rFonts w:ascii="Times New Roman" w:hAnsi="Times New Roman" w:cs="Times New Roman"/>
          <w:color w:val="365F91"/>
          <w:sz w:val="24"/>
          <w:szCs w:val="24"/>
        </w:rPr>
      </w:pPr>
    </w:p>
    <w:p w:rsidR="00462F8A" w:rsidRPr="00DA23AA" w:rsidRDefault="00462F8A" w:rsidP="00462F8A">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verify that the plan includes the following elements, as applicable:</w:t>
      </w:r>
    </w:p>
    <w:p w:rsidR="00462F8A" w:rsidRPr="00DA23AA" w:rsidRDefault="00462F8A" w:rsidP="00462F8A">
      <w:pPr>
        <w:widowControl w:val="0"/>
        <w:tabs>
          <w:tab w:val="left" w:pos="1080"/>
          <w:tab w:val="left" w:pos="1560"/>
        </w:tabs>
        <w:spacing w:line="284" w:lineRule="exact"/>
        <w:ind w:left="1620" w:hanging="1620"/>
        <w:rPr>
          <w:rFonts w:ascii="Times New Roman" w:hAnsi="Times New Roman" w:cs="Times New Roman"/>
          <w:color w:val="365F91"/>
          <w:sz w:val="24"/>
          <w:szCs w:val="24"/>
        </w:rPr>
      </w:pPr>
    </w:p>
    <w:p w:rsidR="00462F8A" w:rsidRPr="00DA23AA" w:rsidRDefault="00462F8A" w:rsidP="00462F8A">
      <w:pPr>
        <w:widowControl w:val="0"/>
        <w:tabs>
          <w:tab w:val="left" w:pos="1080"/>
          <w:tab w:val="left" w:pos="2700"/>
        </w:tabs>
        <w:spacing w:line="284" w:lineRule="exact"/>
        <w:ind w:left="3240" w:hanging="360"/>
        <w:rPr>
          <w:rFonts w:ascii="Times New Roman" w:hAnsi="Times New Roman" w:cs="Times New Roman"/>
          <w:color w:val="365F91"/>
          <w:sz w:val="24"/>
          <w:szCs w:val="24"/>
        </w:rPr>
      </w:pP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Plans and procedures outlining the relationships and responsibilities of the personnel necessary to implements system restoration.</w:t>
      </w:r>
    </w:p>
    <w:p w:rsidR="00462F8A" w:rsidRPr="00DA23AA" w:rsidRDefault="00462F8A" w:rsidP="00462F8A">
      <w:pPr>
        <w:widowControl w:val="0"/>
        <w:tabs>
          <w:tab w:val="left" w:pos="1080"/>
          <w:tab w:val="left" w:pos="2700"/>
        </w:tabs>
        <w:spacing w:line="284" w:lineRule="exact"/>
        <w:ind w:left="2881" w:hanging="451"/>
        <w:rPr>
          <w:rFonts w:ascii="Times New Roman" w:hAnsi="Times New Roman" w:cs="Times New Roman"/>
          <w:color w:val="365F91"/>
          <w:sz w:val="24"/>
          <w:szCs w:val="24"/>
        </w:rPr>
      </w:pPr>
    </w:p>
    <w:p w:rsidR="00462F8A" w:rsidRPr="00DA23AA" w:rsidRDefault="00462F8A" w:rsidP="00462F8A">
      <w:pPr>
        <w:widowControl w:val="0"/>
        <w:tabs>
          <w:tab w:val="left" w:pos="1080"/>
          <w:tab w:val="left" w:pos="1560"/>
          <w:tab w:val="left" w:pos="2160"/>
        </w:tabs>
        <w:spacing w:line="284" w:lineRule="exact"/>
        <w:ind w:left="2880" w:hanging="2520"/>
        <w:rPr>
          <w:rFonts w:ascii="Times New Roman" w:hAnsi="Times New Roman" w:cs="Times New Roman"/>
          <w:color w:val="365F91"/>
          <w:sz w:val="24"/>
          <w:szCs w:val="24"/>
        </w:rPr>
      </w:pPr>
      <w:r w:rsidRPr="00DA23AA">
        <w:rPr>
          <w:rFonts w:ascii="Times New Roman" w:hAnsi="Times New Roman" w:cs="Times New Roman"/>
          <w:bCs/>
          <w:color w:val="365F91"/>
          <w:sz w:val="24"/>
          <w:szCs w:val="24"/>
        </w:rPr>
        <w:tab/>
      </w:r>
      <w:r w:rsidRPr="00DA23AA">
        <w:rPr>
          <w:rFonts w:ascii="Times New Roman" w:hAnsi="Times New Roman" w:cs="Times New Roman"/>
          <w:bCs/>
          <w:color w:val="365F91"/>
          <w:sz w:val="24"/>
          <w:szCs w:val="24"/>
        </w:rPr>
        <w:tab/>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Provisions for a reliable blackstart capability plan including:</w:t>
      </w:r>
    </w:p>
    <w:p w:rsidR="00462F8A" w:rsidRPr="00DA23AA" w:rsidRDefault="00462F8A" w:rsidP="00462F8A">
      <w:pPr>
        <w:widowControl w:val="0"/>
        <w:tabs>
          <w:tab w:val="left" w:pos="1080"/>
          <w:tab w:val="left" w:pos="1560"/>
          <w:tab w:val="left" w:pos="2160"/>
        </w:tabs>
        <w:spacing w:line="284" w:lineRule="exact"/>
        <w:ind w:left="2880" w:hanging="2520"/>
        <w:rPr>
          <w:rFonts w:ascii="Times New Roman" w:hAnsi="Times New Roman" w:cs="Times New Roman"/>
          <w:color w:val="365F91"/>
          <w:sz w:val="24"/>
          <w:szCs w:val="24"/>
        </w:rPr>
      </w:pPr>
    </w:p>
    <w:p w:rsidR="00462F8A" w:rsidRPr="00DA23AA" w:rsidRDefault="00462F8A" w:rsidP="00462F8A">
      <w:pPr>
        <w:widowControl w:val="0"/>
        <w:tabs>
          <w:tab w:val="left" w:pos="1080"/>
          <w:tab w:val="left" w:pos="1560"/>
          <w:tab w:val="left" w:pos="2160"/>
          <w:tab w:val="left" w:pos="2880"/>
        </w:tabs>
        <w:spacing w:line="284" w:lineRule="exact"/>
        <w:ind w:left="3600" w:hanging="2520"/>
        <w:rPr>
          <w:rFonts w:ascii="Times New Roman" w:hAnsi="Times New Roman" w:cs="Times New Roman"/>
          <w:color w:val="365F91"/>
          <w:sz w:val="24"/>
          <w:szCs w:val="24"/>
        </w:rPr>
      </w:pP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Fuel resources for black</w:t>
      </w:r>
      <w:r w:rsidRPr="00DA23AA">
        <w:rPr>
          <w:rFonts w:ascii="Times New Roman" w:hAnsi="Times New Roman" w:cs="Times New Roman"/>
          <w:color w:val="365F91"/>
          <w:sz w:val="24"/>
          <w:szCs w:val="24"/>
        </w:rPr>
        <w:noBreakHyphen/>
        <w:t>start power for generating units</w:t>
      </w:r>
    </w:p>
    <w:p w:rsidR="00462F8A" w:rsidRPr="00DA23AA" w:rsidRDefault="00462F8A" w:rsidP="00462F8A">
      <w:pPr>
        <w:widowControl w:val="0"/>
        <w:tabs>
          <w:tab w:val="left" w:pos="2880"/>
        </w:tabs>
        <w:spacing w:line="40" w:lineRule="exact"/>
        <w:rPr>
          <w:rFonts w:ascii="Times New Roman" w:hAnsi="Times New Roman" w:cs="Times New Roman"/>
          <w:color w:val="365F91"/>
          <w:sz w:val="24"/>
          <w:szCs w:val="24"/>
        </w:rPr>
      </w:pPr>
      <w:r w:rsidRPr="00DA23AA">
        <w:rPr>
          <w:rFonts w:ascii="Times New Roman" w:hAnsi="Times New Roman" w:cs="Times New Roman"/>
          <w:bCs/>
          <w:color w:val="365F91"/>
          <w:sz w:val="24"/>
          <w:szCs w:val="24"/>
        </w:rPr>
        <w:tab/>
      </w:r>
      <w:r w:rsidRPr="00DA23AA">
        <w:rPr>
          <w:rFonts w:ascii="Times New Roman" w:hAnsi="Times New Roman" w:cs="Times New Roman"/>
          <w:bCs/>
          <w:color w:val="365F91"/>
          <w:sz w:val="24"/>
          <w:szCs w:val="24"/>
        </w:rPr>
        <w:tab/>
      </w:r>
      <w:r w:rsidRPr="00DA23AA">
        <w:rPr>
          <w:rFonts w:ascii="Times New Roman" w:hAnsi="Times New Roman" w:cs="Times New Roman"/>
          <w:bCs/>
          <w:color w:val="365F91"/>
          <w:sz w:val="24"/>
          <w:szCs w:val="24"/>
        </w:rPr>
        <w:tab/>
      </w:r>
      <w:r w:rsidRPr="00DA23AA">
        <w:rPr>
          <w:rFonts w:ascii="Times New Roman" w:hAnsi="Times New Roman" w:cs="Times New Roman"/>
          <w:bCs/>
          <w:color w:val="365F91"/>
          <w:sz w:val="24"/>
          <w:szCs w:val="24"/>
        </w:rPr>
        <w:tab/>
      </w:r>
    </w:p>
    <w:p w:rsidR="00462F8A" w:rsidRPr="00DA23AA" w:rsidRDefault="00462F8A" w:rsidP="00462F8A">
      <w:pPr>
        <w:widowControl w:val="0"/>
        <w:tabs>
          <w:tab w:val="left" w:pos="1080"/>
          <w:tab w:val="left" w:pos="1560"/>
          <w:tab w:val="left" w:pos="2880"/>
        </w:tabs>
        <w:spacing w:line="240" w:lineRule="exact"/>
        <w:ind w:left="360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Available cranking and transmission paths</w:t>
      </w:r>
    </w:p>
    <w:p w:rsidR="00462F8A" w:rsidRPr="00DA23AA" w:rsidRDefault="00462F8A" w:rsidP="00462F8A">
      <w:pPr>
        <w:widowControl w:val="0"/>
        <w:tabs>
          <w:tab w:val="left" w:pos="1080"/>
          <w:tab w:val="left" w:pos="1560"/>
          <w:tab w:val="left" w:pos="2880"/>
        </w:tabs>
        <w:spacing w:line="240" w:lineRule="exact"/>
        <w:ind w:left="360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Communication adequacy</w:t>
      </w:r>
    </w:p>
    <w:p w:rsidR="00462F8A" w:rsidRPr="00DA23AA" w:rsidRDefault="00462F8A" w:rsidP="00462F8A">
      <w:pPr>
        <w:widowControl w:val="0"/>
        <w:tabs>
          <w:tab w:val="left" w:pos="1080"/>
          <w:tab w:val="left" w:pos="1560"/>
          <w:tab w:val="left" w:pos="2880"/>
        </w:tabs>
        <w:spacing w:line="240" w:lineRule="exact"/>
        <w:ind w:firstLine="360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Communication protocol</w:t>
      </w:r>
    </w:p>
    <w:p w:rsidR="00462F8A" w:rsidRPr="00DA23AA" w:rsidRDefault="00462F8A" w:rsidP="00462F8A">
      <w:pPr>
        <w:widowControl w:val="0"/>
        <w:tabs>
          <w:tab w:val="left" w:pos="1080"/>
          <w:tab w:val="left" w:pos="1560"/>
          <w:tab w:val="left" w:pos="2880"/>
        </w:tabs>
        <w:spacing w:line="240" w:lineRule="exact"/>
        <w:ind w:firstLine="360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Communication power supplies</w:t>
      </w:r>
    </w:p>
    <w:p w:rsidR="00462F8A" w:rsidRPr="00DA23AA" w:rsidRDefault="00462F8A" w:rsidP="00462F8A">
      <w:pPr>
        <w:widowControl w:val="0"/>
        <w:tabs>
          <w:tab w:val="left" w:pos="1080"/>
          <w:tab w:val="left" w:pos="1560"/>
          <w:tab w:val="left" w:pos="3600"/>
          <w:tab w:val="left" w:pos="3690"/>
        </w:tabs>
        <w:spacing w:line="240" w:lineRule="exact"/>
        <w:ind w:left="3960" w:hanging="396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color w:val="365F91"/>
          <w:sz w:val="24"/>
          <w:szCs w:val="24"/>
        </w:rPr>
        <w:t>An ability to account for the possibility that restoration cannot be completed as expected</w:t>
      </w:r>
    </w:p>
    <w:p w:rsidR="00462F8A" w:rsidRPr="00DA23AA" w:rsidRDefault="00462F8A" w:rsidP="00462F8A">
      <w:pPr>
        <w:widowControl w:val="0"/>
        <w:tabs>
          <w:tab w:val="left" w:pos="0"/>
          <w:tab w:val="left" w:pos="1080"/>
          <w:tab w:val="left" w:pos="1560"/>
          <w:tab w:val="left" w:pos="2880"/>
        </w:tabs>
        <w:spacing w:line="240" w:lineRule="exact"/>
        <w:ind w:firstLine="360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Necessary operating instructions and procedures for:</w:t>
      </w:r>
    </w:p>
    <w:p w:rsidR="00462F8A" w:rsidRPr="00DA23AA" w:rsidRDefault="00462F8A" w:rsidP="00462F8A">
      <w:pPr>
        <w:widowControl w:val="0"/>
        <w:tabs>
          <w:tab w:val="left" w:pos="0"/>
          <w:tab w:val="left" w:pos="1080"/>
          <w:tab w:val="left" w:pos="1560"/>
          <w:tab w:val="left" w:pos="2880"/>
        </w:tabs>
        <w:spacing w:line="240" w:lineRule="exact"/>
        <w:ind w:firstLine="3600"/>
        <w:rPr>
          <w:rFonts w:ascii="Times New Roman" w:hAnsi="Times New Roman" w:cs="Times New Roman"/>
          <w:color w:val="365F91"/>
          <w:sz w:val="24"/>
          <w:szCs w:val="24"/>
        </w:rPr>
      </w:pPr>
    </w:p>
    <w:p w:rsidR="00462F8A" w:rsidRPr="00DA23AA" w:rsidRDefault="00462F8A" w:rsidP="00462F8A">
      <w:pPr>
        <w:widowControl w:val="0"/>
        <w:tabs>
          <w:tab w:val="left" w:pos="1080"/>
          <w:tab w:val="left" w:pos="1560"/>
          <w:tab w:val="left" w:pos="2880"/>
        </w:tabs>
        <w:spacing w:line="240" w:lineRule="exact"/>
        <w:ind w:firstLine="423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Synchronizing areas of the system that have become separated</w:t>
      </w:r>
    </w:p>
    <w:p w:rsidR="00462F8A" w:rsidRPr="00DA23AA" w:rsidRDefault="00462F8A" w:rsidP="00462F8A">
      <w:pPr>
        <w:widowControl w:val="0"/>
        <w:tabs>
          <w:tab w:val="left" w:pos="1080"/>
          <w:tab w:val="left" w:pos="1560"/>
          <w:tab w:val="left" w:pos="2880"/>
        </w:tabs>
        <w:spacing w:line="240" w:lineRule="exact"/>
        <w:ind w:firstLine="423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Restoring loads</w:t>
      </w:r>
    </w:p>
    <w:p w:rsidR="00462F8A" w:rsidRPr="00DA23AA" w:rsidRDefault="00462F8A" w:rsidP="00462F8A">
      <w:pPr>
        <w:widowControl w:val="0"/>
        <w:tabs>
          <w:tab w:val="left" w:pos="1080"/>
          <w:tab w:val="left" w:pos="1560"/>
          <w:tab w:val="left" w:pos="2880"/>
        </w:tabs>
        <w:spacing w:line="240" w:lineRule="exact"/>
        <w:ind w:firstLine="423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Identification of critical load requirements</w:t>
      </w:r>
    </w:p>
    <w:p w:rsidR="00462F8A" w:rsidRPr="00DA23AA" w:rsidRDefault="00462F8A" w:rsidP="00462F8A">
      <w:pPr>
        <w:widowControl w:val="0"/>
        <w:tabs>
          <w:tab w:val="left" w:pos="1080"/>
          <w:tab w:val="left" w:pos="1560"/>
          <w:tab w:val="left" w:pos="2880"/>
        </w:tabs>
        <w:spacing w:line="240" w:lineRule="exact"/>
        <w:ind w:firstLine="3600"/>
        <w:rPr>
          <w:rFonts w:ascii="Times New Roman" w:hAnsi="Times New Roman" w:cs="Times New Roman"/>
          <w:color w:val="365F91"/>
          <w:sz w:val="24"/>
          <w:szCs w:val="24"/>
        </w:rPr>
      </w:pPr>
    </w:p>
    <w:p w:rsidR="00462F8A" w:rsidRPr="00DA23AA" w:rsidRDefault="00462F8A" w:rsidP="00462F8A">
      <w:pPr>
        <w:widowControl w:val="0"/>
        <w:tabs>
          <w:tab w:val="left" w:pos="1080"/>
          <w:tab w:val="left" w:pos="1560"/>
          <w:tab w:val="left" w:pos="2880"/>
        </w:tabs>
        <w:spacing w:line="240" w:lineRule="exact"/>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Procedures for:</w:t>
      </w:r>
    </w:p>
    <w:p w:rsidR="00462F8A" w:rsidRPr="00DA23AA" w:rsidRDefault="00462F8A" w:rsidP="00462F8A">
      <w:pPr>
        <w:widowControl w:val="0"/>
        <w:tabs>
          <w:tab w:val="left" w:pos="1080"/>
          <w:tab w:val="left" w:pos="1560"/>
          <w:tab w:val="left" w:pos="2880"/>
        </w:tabs>
        <w:spacing w:line="240" w:lineRule="exact"/>
        <w:rPr>
          <w:rFonts w:ascii="Times New Roman" w:hAnsi="Times New Roman" w:cs="Times New Roman"/>
          <w:color w:val="365F91"/>
          <w:sz w:val="24"/>
          <w:szCs w:val="24"/>
        </w:rPr>
      </w:pPr>
    </w:p>
    <w:p w:rsidR="00462F8A" w:rsidRPr="00DA23AA" w:rsidRDefault="00462F8A" w:rsidP="00462F8A">
      <w:pPr>
        <w:widowControl w:val="0"/>
        <w:tabs>
          <w:tab w:val="left" w:pos="1080"/>
          <w:tab w:val="left" w:pos="1560"/>
          <w:tab w:val="left" w:pos="2880"/>
          <w:tab w:val="left" w:pos="3600"/>
        </w:tabs>
        <w:spacing w:line="240" w:lineRule="exact"/>
        <w:ind w:left="3960" w:hanging="396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Simulating plan resources and procedures</w:t>
      </w:r>
    </w:p>
    <w:p w:rsidR="00462F8A" w:rsidRPr="00DA23AA" w:rsidRDefault="00462F8A" w:rsidP="00462F8A">
      <w:pPr>
        <w:widowControl w:val="0"/>
        <w:tabs>
          <w:tab w:val="left" w:pos="1080"/>
          <w:tab w:val="left" w:pos="1560"/>
          <w:tab w:val="left" w:pos="2880"/>
          <w:tab w:val="left" w:pos="3600"/>
        </w:tabs>
        <w:spacing w:line="240" w:lineRule="exact"/>
        <w:ind w:left="3960" w:hanging="396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(Where practical, actual testing and verification of plan resources and procedures)</w:t>
      </w:r>
    </w:p>
    <w:p w:rsidR="00462F8A" w:rsidRPr="00DA23AA" w:rsidRDefault="00462F8A" w:rsidP="00462F8A">
      <w:pPr>
        <w:widowControl w:val="0"/>
        <w:tabs>
          <w:tab w:val="left" w:pos="1080"/>
          <w:tab w:val="left" w:pos="1560"/>
          <w:tab w:val="left" w:pos="2880"/>
          <w:tab w:val="left" w:pos="3600"/>
        </w:tabs>
        <w:spacing w:line="240" w:lineRule="exact"/>
        <w:ind w:left="3960" w:hanging="3960"/>
        <w:rPr>
          <w:rFonts w:ascii="Times New Roman" w:hAnsi="Times New Roman" w:cs="Times New Roman"/>
          <w:color w:val="365F91"/>
          <w:sz w:val="24"/>
          <w:szCs w:val="24"/>
        </w:rPr>
      </w:pPr>
    </w:p>
    <w:p w:rsidR="00462F8A" w:rsidRPr="00DA23AA" w:rsidRDefault="00462F8A" w:rsidP="00462F8A">
      <w:pPr>
        <w:widowControl w:val="0"/>
        <w:tabs>
          <w:tab w:val="left" w:pos="1080"/>
          <w:tab w:val="left" w:pos="2520"/>
          <w:tab w:val="left" w:pos="3240"/>
        </w:tabs>
        <w:spacing w:line="240" w:lineRule="exact"/>
        <w:ind w:left="3240" w:hanging="359"/>
        <w:rPr>
          <w:rFonts w:ascii="Times New Roman" w:hAnsi="Times New Roman" w:cs="Times New Roman"/>
          <w:color w:val="365F91"/>
          <w:sz w:val="24"/>
          <w:szCs w:val="24"/>
        </w:rPr>
      </w:pPr>
      <w:r w:rsidRPr="00DA23AA">
        <w:rPr>
          <w:rFonts w:ascii="Times New Roman" w:hAnsi="Times New Roman" w:cs="Times New Roman"/>
          <w:bCs/>
          <w:color w:val="365F91"/>
          <w:sz w:val="24"/>
          <w:szCs w:val="24"/>
        </w:rPr>
        <w:t>___</w:t>
      </w:r>
      <w:r w:rsidRPr="00DA23AA">
        <w:rPr>
          <w:rFonts w:ascii="Times New Roman" w:hAnsi="Times New Roman" w:cs="Times New Roman"/>
          <w:color w:val="365F91"/>
          <w:sz w:val="24"/>
          <w:szCs w:val="24"/>
        </w:rPr>
        <w:t>Documentation of the following training is retained in the personnel training records:</w:t>
      </w:r>
    </w:p>
    <w:p w:rsidR="00462F8A" w:rsidRPr="00DA23AA" w:rsidRDefault="00462F8A" w:rsidP="00462F8A">
      <w:pPr>
        <w:widowControl w:val="0"/>
        <w:tabs>
          <w:tab w:val="left" w:pos="1080"/>
          <w:tab w:val="left" w:pos="2520"/>
          <w:tab w:val="left" w:pos="2880"/>
          <w:tab w:val="left" w:pos="3600"/>
        </w:tabs>
        <w:spacing w:line="240" w:lineRule="exact"/>
        <w:ind w:firstLine="360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Annual training in the implementation of the plan</w:t>
      </w:r>
    </w:p>
    <w:p w:rsidR="00462F8A" w:rsidRPr="00DA23AA" w:rsidRDefault="00462F8A" w:rsidP="00462F8A">
      <w:pPr>
        <w:widowControl w:val="0"/>
        <w:tabs>
          <w:tab w:val="left" w:pos="1080"/>
          <w:tab w:val="left" w:pos="2520"/>
          <w:tab w:val="left" w:pos="2880"/>
          <w:tab w:val="left" w:pos="3600"/>
        </w:tabs>
        <w:spacing w:line="240" w:lineRule="exact"/>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color w:val="365F91"/>
          <w:sz w:val="24"/>
          <w:szCs w:val="24"/>
        </w:rPr>
        <w:t>Participation in restoration exercises</w:t>
      </w:r>
    </w:p>
    <w:p w:rsidR="00462F8A" w:rsidRPr="00DA23AA" w:rsidRDefault="00462F8A" w:rsidP="00462F8A">
      <w:pPr>
        <w:widowControl w:val="0"/>
        <w:tabs>
          <w:tab w:val="left" w:pos="1080"/>
          <w:tab w:val="left" w:pos="2520"/>
          <w:tab w:val="left" w:pos="2880"/>
          <w:tab w:val="left" w:pos="3600"/>
        </w:tabs>
        <w:spacing w:line="240" w:lineRule="exact"/>
        <w:rPr>
          <w:rFonts w:ascii="Times New Roman" w:hAnsi="Times New Roman" w:cs="Times New Roman"/>
          <w:color w:val="365F91"/>
          <w:sz w:val="24"/>
          <w:szCs w:val="24"/>
        </w:rPr>
      </w:pPr>
    </w:p>
    <w:p w:rsidR="00462F8A" w:rsidRPr="00DA23AA" w:rsidRDefault="00462F8A" w:rsidP="00462F8A">
      <w:pPr>
        <w:widowControl w:val="0"/>
        <w:tabs>
          <w:tab w:val="left" w:pos="1080"/>
          <w:tab w:val="left" w:pos="2520"/>
          <w:tab w:val="left" w:pos="2880"/>
          <w:tab w:val="left" w:pos="3600"/>
        </w:tabs>
        <w:spacing w:line="284" w:lineRule="exact"/>
        <w:ind w:left="3240" w:hanging="324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color w:val="365F91"/>
          <w:sz w:val="24"/>
          <w:szCs w:val="24"/>
        </w:rPr>
        <w:t>Documentation indicating which functions are to be coordinated with and among Reliability Coordinators and neighboring Transmission Operators.</w:t>
      </w:r>
    </w:p>
    <w:p w:rsidR="00462F8A" w:rsidRPr="00DA23AA" w:rsidRDefault="00462F8A" w:rsidP="00462F8A">
      <w:pPr>
        <w:widowControl w:val="0"/>
        <w:tabs>
          <w:tab w:val="left" w:pos="1080"/>
          <w:tab w:val="left" w:pos="2520"/>
          <w:tab w:val="left" w:pos="2880"/>
          <w:tab w:val="left" w:pos="3600"/>
        </w:tabs>
        <w:spacing w:line="284" w:lineRule="exact"/>
        <w:ind w:left="3240" w:hanging="3240"/>
        <w:rPr>
          <w:rFonts w:ascii="Times New Roman" w:hAnsi="Times New Roman" w:cs="Times New Roman"/>
          <w:color w:val="365F91"/>
          <w:sz w:val="24"/>
          <w:szCs w:val="24"/>
        </w:rPr>
      </w:pPr>
      <w:r w:rsidRPr="00DA23AA">
        <w:rPr>
          <w:rFonts w:ascii="Times New Roman" w:hAnsi="Times New Roman" w:cs="Times New Roman"/>
          <w:bCs/>
          <w:color w:val="365F91"/>
          <w:sz w:val="24"/>
          <w:szCs w:val="24"/>
        </w:rPr>
        <w:tab/>
      </w:r>
    </w:p>
    <w:p w:rsidR="00462F8A" w:rsidRPr="00DA23AA" w:rsidRDefault="00462F8A" w:rsidP="00462F8A">
      <w:pPr>
        <w:widowControl w:val="0"/>
        <w:tabs>
          <w:tab w:val="left" w:pos="1080"/>
          <w:tab w:val="left" w:pos="2520"/>
          <w:tab w:val="left" w:pos="2880"/>
          <w:tab w:val="left" w:pos="3600"/>
        </w:tabs>
        <w:spacing w:line="284" w:lineRule="exact"/>
        <w:ind w:left="3240" w:hanging="324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color w:val="365F91"/>
          <w:sz w:val="24"/>
          <w:szCs w:val="24"/>
        </w:rPr>
        <w:t>Steps indicating that notifications shall be made to other operating entities as the steps of the restoration plan are implemented</w:t>
      </w:r>
    </w:p>
    <w:p w:rsidR="00462F8A" w:rsidRPr="00DA23AA" w:rsidRDefault="00462F8A" w:rsidP="00462F8A">
      <w:pPr>
        <w:widowControl w:val="0"/>
        <w:spacing w:line="40" w:lineRule="exact"/>
        <w:rPr>
          <w:rFonts w:ascii="Times New Roman" w:hAnsi="Times New Roman" w:cs="Times New Roman"/>
          <w:color w:val="365F91"/>
          <w:sz w:val="24"/>
          <w:szCs w:val="24"/>
        </w:rPr>
      </w:pPr>
    </w:p>
    <w:p w:rsidR="00462F8A" w:rsidRPr="00DA23AA" w:rsidRDefault="00462F8A" w:rsidP="00462F8A">
      <w:pPr>
        <w:widowControl w:val="0"/>
        <w:spacing w:line="281" w:lineRule="exact"/>
        <w:rPr>
          <w:rFonts w:ascii="Times New Roman" w:hAnsi="Times New Roman" w:cs="Times New Roman"/>
          <w:color w:val="365F91"/>
          <w:sz w:val="24"/>
          <w:szCs w:val="24"/>
        </w:rPr>
      </w:pPr>
    </w:p>
    <w:p w:rsidR="00462F8A" w:rsidRPr="00DA23AA" w:rsidRDefault="00462F8A" w:rsidP="00462F8A">
      <w:pPr>
        <w:widowControl w:val="0"/>
        <w:spacing w:line="125" w:lineRule="exact"/>
        <w:rPr>
          <w:rFonts w:ascii="Times New Roman" w:hAnsi="Times New Roman" w:cs="Times New Roman"/>
          <w:color w:val="365F91"/>
          <w:sz w:val="24"/>
          <w:szCs w:val="24"/>
        </w:rPr>
      </w:pPr>
    </w:p>
    <w:p w:rsidR="00462F8A" w:rsidRPr="00DA23AA" w:rsidRDefault="00462F8A" w:rsidP="00462F8A">
      <w:pPr>
        <w:widowControl w:val="0"/>
        <w:tabs>
          <w:tab w:val="left" w:pos="1065"/>
        </w:tabs>
        <w:spacing w:line="284" w:lineRule="exact"/>
        <w:rPr>
          <w:rFonts w:ascii="Times New Roman" w:hAnsi="Times New Roman" w:cs="Times New Roman"/>
          <w:bCs/>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Note: Attachment 1 – EOP</w:t>
      </w:r>
      <w:r w:rsidRPr="00DA23AA">
        <w:rPr>
          <w:rFonts w:ascii="Times New Roman" w:hAnsi="Times New Roman" w:cs="Times New Roman"/>
          <w:bCs/>
          <w:color w:val="365F91"/>
          <w:sz w:val="24"/>
          <w:szCs w:val="24"/>
        </w:rPr>
        <w:noBreakHyphen/>
        <w:t>005</w:t>
      </w:r>
    </w:p>
    <w:p w:rsidR="00462F8A" w:rsidRPr="00DA23AA" w:rsidRDefault="00462F8A" w:rsidP="00462F8A">
      <w:pPr>
        <w:widowControl w:val="0"/>
        <w:tabs>
          <w:tab w:val="left" w:pos="1065"/>
        </w:tabs>
        <w:spacing w:line="284" w:lineRule="exact"/>
        <w:rPr>
          <w:rFonts w:ascii="Times New Roman" w:hAnsi="Times New Roman" w:cs="Times New Roman"/>
          <w:bCs/>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Elements for Consideration in Development of Restoration Plans</w:t>
      </w:r>
      <w:r w:rsidR="008073BF" w:rsidRPr="00DA23AA">
        <w:rPr>
          <w:rFonts w:ascii="Times New Roman" w:hAnsi="Times New Roman" w:cs="Times New Roman"/>
          <w:bCs/>
          <w:color w:val="365F91"/>
          <w:sz w:val="24"/>
          <w:szCs w:val="24"/>
        </w:rPr>
        <w:t>:</w:t>
      </w:r>
    </w:p>
    <w:p w:rsidR="00462F8A" w:rsidRPr="00DA23AA" w:rsidRDefault="00462F8A" w:rsidP="00462F8A">
      <w:pPr>
        <w:widowControl w:val="0"/>
        <w:tabs>
          <w:tab w:val="left" w:pos="1065"/>
        </w:tabs>
        <w:spacing w:line="284" w:lineRule="exact"/>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ab/>
        <w:t>The Restoration Plan must consider the following requirements, as applicable:</w:t>
      </w:r>
    </w:p>
    <w:p w:rsidR="00462F8A" w:rsidRPr="00DA23AA" w:rsidRDefault="00462F8A" w:rsidP="00462F8A">
      <w:pPr>
        <w:widowControl w:val="0"/>
        <w:numPr>
          <w:ilvl w:val="0"/>
          <w:numId w:val="1"/>
        </w:numPr>
        <w:tabs>
          <w:tab w:val="left" w:pos="1425"/>
          <w:tab w:val="left" w:pos="1620"/>
        </w:tabs>
        <w:spacing w:line="284" w:lineRule="exact"/>
        <w:ind w:left="1620"/>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Plan and procedures outlining the relationships and responsibilities of the personnel necessary to implement system restoration.</w:t>
      </w:r>
    </w:p>
    <w:p w:rsidR="00462F8A" w:rsidRPr="00DA23AA" w:rsidRDefault="00462F8A" w:rsidP="00462F8A">
      <w:pPr>
        <w:widowControl w:val="0"/>
        <w:numPr>
          <w:ilvl w:val="0"/>
          <w:numId w:val="1"/>
        </w:numPr>
        <w:tabs>
          <w:tab w:val="left" w:pos="1425"/>
          <w:tab w:val="left" w:pos="1620"/>
        </w:tabs>
        <w:spacing w:line="284" w:lineRule="exact"/>
        <w:ind w:left="1620"/>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The provision for a reliable black</w:t>
      </w:r>
      <w:r w:rsidRPr="00DA23AA">
        <w:rPr>
          <w:rFonts w:ascii="Times New Roman" w:hAnsi="Times New Roman" w:cs="Times New Roman"/>
          <w:bCs/>
          <w:color w:val="365F91"/>
          <w:sz w:val="24"/>
          <w:szCs w:val="24"/>
        </w:rPr>
        <w:noBreakHyphen/>
        <w:t>start capability plan including: fuel resources for black start power for generating units, available cranking and transmission paths, and communication adequacy and protocol and power supplies.</w:t>
      </w:r>
    </w:p>
    <w:p w:rsidR="00462F8A" w:rsidRPr="00DA23AA" w:rsidRDefault="00462F8A" w:rsidP="00462F8A">
      <w:pPr>
        <w:widowControl w:val="0"/>
        <w:numPr>
          <w:ilvl w:val="0"/>
          <w:numId w:val="1"/>
        </w:numPr>
        <w:tabs>
          <w:tab w:val="left" w:pos="1425"/>
          <w:tab w:val="left" w:pos="1620"/>
        </w:tabs>
        <w:spacing w:line="284" w:lineRule="exact"/>
        <w:ind w:left="1620"/>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The plan must account for the possibility that restoration cannot be completed as expected.</w:t>
      </w:r>
    </w:p>
    <w:p w:rsidR="00462F8A" w:rsidRPr="00DA23AA" w:rsidRDefault="00462F8A" w:rsidP="00462F8A">
      <w:pPr>
        <w:widowControl w:val="0"/>
        <w:numPr>
          <w:ilvl w:val="0"/>
          <w:numId w:val="1"/>
        </w:numPr>
        <w:tabs>
          <w:tab w:val="left" w:pos="1425"/>
          <w:tab w:val="left" w:pos="1620"/>
        </w:tabs>
        <w:spacing w:line="284" w:lineRule="exact"/>
        <w:ind w:left="1620"/>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The necessary operating instructions and procedures for synchronizing areas of the system that have become separated.</w:t>
      </w:r>
    </w:p>
    <w:p w:rsidR="00462F8A" w:rsidRPr="00DA23AA" w:rsidRDefault="00462F8A" w:rsidP="00462F8A">
      <w:pPr>
        <w:widowControl w:val="0"/>
        <w:numPr>
          <w:ilvl w:val="0"/>
          <w:numId w:val="1"/>
        </w:numPr>
        <w:tabs>
          <w:tab w:val="left" w:pos="1425"/>
          <w:tab w:val="left" w:pos="1620"/>
        </w:tabs>
        <w:spacing w:line="284" w:lineRule="exact"/>
        <w:ind w:left="1620"/>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The necessary operating instructions and procedures for restoring loads, including identification of critical load requirements.</w:t>
      </w:r>
    </w:p>
    <w:p w:rsidR="00462F8A" w:rsidRPr="00DA23AA" w:rsidRDefault="00462F8A" w:rsidP="00462F8A">
      <w:pPr>
        <w:widowControl w:val="0"/>
        <w:numPr>
          <w:ilvl w:val="0"/>
          <w:numId w:val="1"/>
        </w:numPr>
        <w:tabs>
          <w:tab w:val="left" w:pos="1425"/>
          <w:tab w:val="left" w:pos="1620"/>
        </w:tabs>
        <w:spacing w:line="284" w:lineRule="exact"/>
        <w:ind w:left="1620"/>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A set of procedures for simulating and, where practical, actually testing and verifying the plan resources and procedures.</w:t>
      </w:r>
    </w:p>
    <w:p w:rsidR="00462F8A" w:rsidRPr="00DA23AA" w:rsidRDefault="00462F8A" w:rsidP="00462F8A">
      <w:pPr>
        <w:widowControl w:val="0"/>
        <w:numPr>
          <w:ilvl w:val="0"/>
          <w:numId w:val="1"/>
        </w:numPr>
        <w:tabs>
          <w:tab w:val="left" w:pos="1425"/>
          <w:tab w:val="left" w:pos="1620"/>
        </w:tabs>
        <w:spacing w:line="284" w:lineRule="exact"/>
        <w:ind w:left="1620"/>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Documentation must be retained in the personnel training records that operating personnel have been trained annually in the implementation of the plan and have participated in restoration exercises.</w:t>
      </w:r>
    </w:p>
    <w:p w:rsidR="00462F8A" w:rsidRPr="00DA23AA" w:rsidRDefault="00462F8A" w:rsidP="00462F8A">
      <w:pPr>
        <w:widowControl w:val="0"/>
        <w:numPr>
          <w:ilvl w:val="0"/>
          <w:numId w:val="1"/>
        </w:numPr>
        <w:tabs>
          <w:tab w:val="left" w:pos="1425"/>
          <w:tab w:val="left" w:pos="1620"/>
        </w:tabs>
        <w:spacing w:line="284" w:lineRule="exact"/>
        <w:ind w:left="1620"/>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The functions to be coordinated with and among Reliability Coordinators and neighboring Transmission Operators. (The plan should include references to coordination of actions among neighboring Transmission Operators and Reliability Coordinators when the plans are implemented.)</w:t>
      </w:r>
    </w:p>
    <w:p w:rsidR="00462F8A" w:rsidRPr="00DA23AA" w:rsidRDefault="00462F8A" w:rsidP="00462F8A">
      <w:pPr>
        <w:widowControl w:val="0"/>
        <w:numPr>
          <w:ilvl w:val="0"/>
          <w:numId w:val="1"/>
        </w:numPr>
        <w:tabs>
          <w:tab w:val="left" w:pos="1425"/>
          <w:tab w:val="left" w:pos="1620"/>
        </w:tabs>
        <w:spacing w:line="284" w:lineRule="exact"/>
        <w:ind w:left="1620"/>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Notification shall be made to other operating entities as the steps of the restoration plan are implemented.</w:t>
      </w:r>
    </w:p>
    <w:p w:rsidR="00462F8A" w:rsidRPr="00735DCC" w:rsidRDefault="00462F8A" w:rsidP="00462F8A">
      <w:pPr>
        <w:widowControl w:val="0"/>
        <w:tabs>
          <w:tab w:val="left" w:pos="900"/>
          <w:tab w:val="left" w:pos="6360"/>
        </w:tabs>
        <w:spacing w:line="294" w:lineRule="exact"/>
        <w:rPr>
          <w:rFonts w:ascii="Times New Roman" w:hAnsi="Times New Roman" w:cs="Times New Roman"/>
          <w:b/>
          <w:bCs/>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462F8A" w:rsidRPr="00E4163F" w:rsidRDefault="00462F8A" w:rsidP="00462F8A">
      <w:pPr>
        <w:widowControl w:val="0"/>
        <w:shd w:val="clear" w:color="auto" w:fill="D3DCE9"/>
        <w:tabs>
          <w:tab w:val="left" w:pos="720"/>
        </w:tabs>
        <w:spacing w:line="294" w:lineRule="exact"/>
        <w:rPr>
          <w:rFonts w:ascii="Times New Roman" w:hAnsi="Times New Roman" w:cs="Times New Roman"/>
          <w:bCs/>
          <w:color w:val="264D74"/>
          <w:sz w:val="24"/>
          <w:szCs w:val="24"/>
        </w:rPr>
      </w:pPr>
    </w:p>
    <w:p w:rsidR="00462F8A" w:rsidRPr="00E4163F" w:rsidRDefault="00462F8A" w:rsidP="00462F8A">
      <w:pPr>
        <w:widowControl w:val="0"/>
        <w:shd w:val="clear" w:color="auto" w:fill="D3DCE9"/>
        <w:tabs>
          <w:tab w:val="left" w:pos="720"/>
        </w:tabs>
        <w:spacing w:line="294" w:lineRule="exact"/>
        <w:rPr>
          <w:rFonts w:ascii="Times New Roman" w:hAnsi="Times New Roman" w:cs="Times New Roman"/>
          <w:bCs/>
          <w:color w:val="264D74"/>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264D74"/>
          <w:sz w:val="24"/>
          <w:szCs w:val="24"/>
        </w:rPr>
      </w:pPr>
    </w:p>
    <w:p w:rsidR="0087326B" w:rsidRPr="00E4163F" w:rsidRDefault="0087326B" w:rsidP="00462F8A">
      <w:pPr>
        <w:widowControl w:val="0"/>
        <w:tabs>
          <w:tab w:val="left" w:pos="720"/>
          <w:tab w:val="left" w:pos="1440"/>
          <w:tab w:val="left" w:pos="1980"/>
        </w:tabs>
        <w:rPr>
          <w:rFonts w:ascii="Times New Roman" w:hAnsi="Times New Roman" w:cs="Times New Roman"/>
          <w:bCs/>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R2</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Each Transmission Operator shall review and update its restoration plan at least annually and whenever it makes changes in the power system network, and shall correct deficiencies found during the simulated restoration exercises.</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05D14" w:rsidRPr="007B1F79" w:rsidRDefault="00E05D14" w:rsidP="007B1F79">
      <w:pPr>
        <w:pStyle w:val="Heading1"/>
      </w:pPr>
      <w:r w:rsidRPr="007B1F79">
        <w:t>R2 Supporting Evidence and Documentation</w:t>
      </w:r>
    </w:p>
    <w:p w:rsidR="00E05D14" w:rsidRDefault="00E05D14" w:rsidP="00E05D14">
      <w:pPr>
        <w:widowControl w:val="0"/>
        <w:spacing w:line="266" w:lineRule="exact"/>
        <w:rPr>
          <w:rFonts w:ascii="Times New Roman" w:hAnsi="Times New Roman" w:cs="Times New Roman"/>
          <w:b/>
          <w:bCs/>
          <w:color w:val="FF0000"/>
          <w:sz w:val="24"/>
          <w:szCs w:val="24"/>
        </w:rPr>
      </w:pPr>
    </w:p>
    <w:p w:rsidR="00E05D14" w:rsidRDefault="00E05D14" w:rsidP="00E05D1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5D14" w:rsidRDefault="00E05D14" w:rsidP="00E05D1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5D14" w:rsidTr="00E05D14">
        <w:trPr>
          <w:gridAfter w:val="1"/>
          <w:wAfter w:w="1224" w:type="dxa"/>
          <w:trHeight w:val="945"/>
        </w:trPr>
        <w:tc>
          <w:tcPr>
            <w:tcW w:w="1098" w:type="dxa"/>
            <w:tcBorders>
              <w:top w:val="nil"/>
              <w:left w:val="nil"/>
              <w:bottom w:val="nil"/>
              <w:right w:val="nil"/>
            </w:tcBorders>
          </w:tcPr>
          <w:p w:rsidR="00E05D14" w:rsidRDefault="00E05D1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5D14" w:rsidRDefault="00E05D1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5D14" w:rsidRDefault="00E05D1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5D14" w:rsidTr="00E05D14">
        <w:tc>
          <w:tcPr>
            <w:tcW w:w="78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bl>
    <w:p w:rsidR="00E05D14" w:rsidRDefault="00E05D14" w:rsidP="00462F8A">
      <w:pPr>
        <w:widowControl w:val="0"/>
        <w:tabs>
          <w:tab w:val="left" w:pos="900"/>
          <w:tab w:val="left" w:pos="6360"/>
        </w:tabs>
        <w:spacing w:line="294" w:lineRule="exact"/>
        <w:rPr>
          <w:rFonts w:ascii="Times New Roman" w:hAnsi="Times New Roman" w:cs="Times New Roman"/>
          <w:b/>
          <w:i/>
          <w:iCs/>
          <w:color w:val="C00000"/>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462F8A" w:rsidRDefault="00462F8A" w:rsidP="0087326B">
      <w:pPr>
        <w:widowControl w:val="0"/>
        <w:tabs>
          <w:tab w:val="left" w:pos="720"/>
          <w:tab w:val="left" w:pos="1440"/>
          <w:tab w:val="left" w:pos="1980"/>
        </w:tabs>
        <w:ind w:left="720" w:hanging="720"/>
        <w:rPr>
          <w:rFonts w:ascii="Times New Roman" w:hAnsi="Times New Roman" w:cs="Times New Roman"/>
          <w:bCs/>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 R2</w:t>
      </w:r>
    </w:p>
    <w:p w:rsidR="006B63E6" w:rsidRPr="00E4163F" w:rsidRDefault="006B63E6" w:rsidP="006B63E6">
      <w:pPr>
        <w:widowControl w:val="0"/>
        <w:spacing w:line="106" w:lineRule="exact"/>
        <w:rPr>
          <w:rFonts w:ascii="Times New Roman" w:hAnsi="Times New Roman" w:cs="Times New Roman"/>
          <w:sz w:val="24"/>
          <w:szCs w:val="24"/>
        </w:rPr>
      </w:pPr>
    </w:p>
    <w:p w:rsidR="006B63E6" w:rsidRPr="00DA23AA" w:rsidRDefault="006B63E6" w:rsidP="006B63E6">
      <w:pPr>
        <w:widowControl w:val="0"/>
        <w:tabs>
          <w:tab w:val="left" w:pos="1080"/>
          <w:tab w:val="left" w:pos="1620"/>
          <w:tab w:val="left" w:pos="2160"/>
          <w:tab w:val="left" w:pos="2700"/>
        </w:tabs>
        <w:spacing w:line="284" w:lineRule="exact"/>
        <w:ind w:left="1620" w:hanging="27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 xml:space="preserve">Examine the revision history of the restoration plan and determine if the Transmission </w:t>
      </w:r>
    </w:p>
    <w:p w:rsidR="006B63E6" w:rsidRPr="00DA23AA" w:rsidRDefault="006B63E6" w:rsidP="006B63E6">
      <w:pPr>
        <w:widowControl w:val="0"/>
        <w:tabs>
          <w:tab w:val="left" w:pos="1080"/>
          <w:tab w:val="left" w:pos="2160"/>
          <w:tab w:val="left" w:pos="2700"/>
        </w:tabs>
        <w:spacing w:line="368" w:lineRule="exact"/>
        <w:ind w:left="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t>Operator:</w:t>
      </w:r>
    </w:p>
    <w:p w:rsidR="006B63E6" w:rsidRPr="00DA23AA" w:rsidRDefault="006B63E6" w:rsidP="006B63E6">
      <w:pPr>
        <w:widowControl w:val="0"/>
        <w:tabs>
          <w:tab w:val="left" w:pos="1170"/>
          <w:tab w:val="left" w:pos="1620"/>
          <w:tab w:val="left" w:pos="2970"/>
        </w:tabs>
        <w:spacing w:line="284" w:lineRule="exact"/>
        <w:ind w:left="2520" w:hanging="450"/>
        <w:rPr>
          <w:rFonts w:ascii="Times New Roman" w:hAnsi="Times New Roman" w:cs="Times New Roman"/>
          <w:color w:val="365F91"/>
          <w:sz w:val="24"/>
          <w:szCs w:val="24"/>
        </w:rPr>
      </w:pPr>
      <w:r w:rsidRPr="00DA23AA">
        <w:rPr>
          <w:rFonts w:ascii="Times New Roman" w:hAnsi="Times New Roman" w:cs="Times New Roman"/>
          <w:bCs/>
          <w:color w:val="365F91"/>
          <w:sz w:val="24"/>
          <w:szCs w:val="24"/>
        </w:rPr>
        <w:t xml:space="preserve">___ </w:t>
      </w:r>
      <w:r w:rsidRPr="00DA23AA">
        <w:rPr>
          <w:rFonts w:ascii="Times New Roman" w:hAnsi="Times New Roman" w:cs="Times New Roman"/>
          <w:color w:val="365F91"/>
          <w:sz w:val="24"/>
          <w:szCs w:val="24"/>
        </w:rPr>
        <w:t>Reviewed and updated its restoration plan whenever the Transmission Operator made changes to its power system network</w:t>
      </w:r>
    </w:p>
    <w:p w:rsidR="006B63E6" w:rsidRPr="00DA23AA" w:rsidRDefault="006B63E6" w:rsidP="006B63E6">
      <w:pPr>
        <w:widowControl w:val="0"/>
        <w:tabs>
          <w:tab w:val="left" w:pos="1170"/>
          <w:tab w:val="left" w:pos="1620"/>
          <w:tab w:val="left" w:pos="2160"/>
          <w:tab w:val="left" w:pos="2970"/>
        </w:tabs>
        <w:spacing w:line="284" w:lineRule="exact"/>
        <w:ind w:left="2160" w:hanging="900"/>
        <w:rPr>
          <w:rFonts w:ascii="Times New Roman" w:hAnsi="Times New Roman" w:cs="Times New Roman"/>
          <w:color w:val="365F91"/>
          <w:sz w:val="24"/>
          <w:szCs w:val="24"/>
        </w:rPr>
      </w:pPr>
    </w:p>
    <w:p w:rsidR="006B63E6" w:rsidRPr="00DA23AA" w:rsidRDefault="006B63E6" w:rsidP="006B63E6">
      <w:pPr>
        <w:widowControl w:val="0"/>
        <w:tabs>
          <w:tab w:val="left" w:pos="1080"/>
          <w:tab w:val="left" w:pos="2160"/>
        </w:tabs>
        <w:spacing w:line="240" w:lineRule="exact"/>
        <w:ind w:left="2070" w:hanging="540"/>
        <w:rPr>
          <w:rFonts w:ascii="Times New Roman" w:hAnsi="Times New Roman" w:cs="Times New Roman"/>
          <w:color w:val="365F91"/>
          <w:sz w:val="24"/>
          <w:szCs w:val="24"/>
        </w:rPr>
      </w:pPr>
      <w:r w:rsidRPr="00DA23AA">
        <w:rPr>
          <w:rFonts w:ascii="Times New Roman" w:hAnsi="Times New Roman" w:cs="Times New Roman"/>
          <w:color w:val="365F91"/>
          <w:sz w:val="24"/>
          <w:szCs w:val="24"/>
        </w:rPr>
        <w:tab/>
        <w:t xml:space="preserve"> </w:t>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Corrected deficiencies found during the simulated restoration exercises; OR</w:t>
      </w:r>
      <w:r w:rsidRPr="00DA23AA">
        <w:rPr>
          <w:rFonts w:ascii="Times New Roman" w:hAnsi="Times New Roman" w:cs="Times New Roman"/>
          <w:color w:val="365F91"/>
          <w:sz w:val="24"/>
          <w:szCs w:val="24"/>
        </w:rPr>
        <w:br/>
        <w:t xml:space="preserve"> </w:t>
      </w:r>
      <w:r w:rsidRPr="00DA23AA">
        <w:rPr>
          <w:rFonts w:ascii="Times New Roman" w:hAnsi="Times New Roman" w:cs="Times New Roman"/>
          <w:bCs/>
          <w:color w:val="365F91"/>
          <w:sz w:val="24"/>
          <w:szCs w:val="24"/>
        </w:rPr>
        <w:t>___</w:t>
      </w:r>
      <w:r w:rsidRPr="00DA23AA">
        <w:rPr>
          <w:rFonts w:ascii="Times New Roman" w:hAnsi="Times New Roman" w:cs="Times New Roman"/>
          <w:color w:val="365F91"/>
          <w:sz w:val="24"/>
          <w:szCs w:val="24"/>
        </w:rPr>
        <w:t>Otherwise maintained a minimum annual review cycle</w:t>
      </w:r>
    </w:p>
    <w:p w:rsidR="006B63E6" w:rsidRPr="00E4163F" w:rsidRDefault="006B63E6" w:rsidP="006B63E6">
      <w:pPr>
        <w:widowControl w:val="0"/>
        <w:tabs>
          <w:tab w:val="left" w:pos="1080"/>
          <w:tab w:val="left" w:pos="1620"/>
          <w:tab w:val="left" w:pos="2160"/>
          <w:tab w:val="left" w:pos="2700"/>
        </w:tabs>
        <w:spacing w:line="371" w:lineRule="exact"/>
        <w:ind w:left="1620" w:hanging="1620"/>
        <w:rPr>
          <w:rFonts w:ascii="Times New Roman" w:hAnsi="Times New Roman" w:cs="Times New Roman"/>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6B63E6" w:rsidRPr="00E4163F" w:rsidRDefault="006B63E6" w:rsidP="006B63E6">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3E6" w:rsidRPr="00E4163F" w:rsidRDefault="006B63E6" w:rsidP="006B63E6">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R3</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Each Transmission Operator shall develop restoration plans with a priority of restoring the integrity of the Interconnection.</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05D14" w:rsidRPr="007B1F79" w:rsidRDefault="00E05D14" w:rsidP="007B1F79">
      <w:pPr>
        <w:pStyle w:val="Heading1"/>
      </w:pPr>
      <w:r w:rsidRPr="007B1F79">
        <w:t>R3 Supporting Evidence and Documentation</w:t>
      </w:r>
    </w:p>
    <w:p w:rsidR="00E05D14" w:rsidRDefault="00E05D14" w:rsidP="00E05D14">
      <w:pPr>
        <w:widowControl w:val="0"/>
        <w:spacing w:line="266" w:lineRule="exact"/>
        <w:rPr>
          <w:rFonts w:ascii="Times New Roman" w:hAnsi="Times New Roman" w:cs="Times New Roman"/>
          <w:b/>
          <w:bCs/>
          <w:color w:val="FF0000"/>
          <w:sz w:val="24"/>
          <w:szCs w:val="24"/>
        </w:rPr>
      </w:pPr>
    </w:p>
    <w:p w:rsidR="00E05D14" w:rsidRDefault="00E05D14" w:rsidP="00E05D1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5D14" w:rsidRDefault="00E05D14" w:rsidP="00E05D1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5D14" w:rsidTr="00E05D14">
        <w:trPr>
          <w:gridAfter w:val="1"/>
          <w:wAfter w:w="1224" w:type="dxa"/>
          <w:trHeight w:val="945"/>
        </w:trPr>
        <w:tc>
          <w:tcPr>
            <w:tcW w:w="1098" w:type="dxa"/>
            <w:tcBorders>
              <w:top w:val="nil"/>
              <w:left w:val="nil"/>
              <w:bottom w:val="nil"/>
              <w:right w:val="nil"/>
            </w:tcBorders>
          </w:tcPr>
          <w:p w:rsidR="00E05D14" w:rsidRDefault="00E05D1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5D14" w:rsidRDefault="00E05D1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5D14" w:rsidRDefault="00E05D1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5D14" w:rsidTr="00E05D14">
        <w:tc>
          <w:tcPr>
            <w:tcW w:w="78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bl>
    <w:p w:rsidR="00E05D14" w:rsidRDefault="00E05D14" w:rsidP="00462F8A">
      <w:pPr>
        <w:widowControl w:val="0"/>
        <w:tabs>
          <w:tab w:val="left" w:pos="900"/>
          <w:tab w:val="left" w:pos="6360"/>
        </w:tabs>
        <w:spacing w:line="294" w:lineRule="exact"/>
        <w:rPr>
          <w:rFonts w:ascii="Times New Roman" w:hAnsi="Times New Roman" w:cs="Times New Roman"/>
          <w:b/>
          <w:i/>
          <w:iCs/>
          <w:color w:val="C00000"/>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87326B"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6B63E6" w:rsidRPr="00E4163F" w:rsidRDefault="006B63E6" w:rsidP="006B63E6">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 R3</w:t>
      </w:r>
    </w:p>
    <w:p w:rsidR="006B63E6" w:rsidRPr="00E4163F" w:rsidRDefault="006B63E6" w:rsidP="006B63E6">
      <w:pPr>
        <w:widowControl w:val="0"/>
        <w:tabs>
          <w:tab w:val="left" w:pos="1080"/>
          <w:tab w:val="left" w:pos="1620"/>
          <w:tab w:val="left" w:pos="2160"/>
          <w:tab w:val="left" w:pos="2700"/>
        </w:tabs>
        <w:spacing w:line="106" w:lineRule="exact"/>
        <w:ind w:left="1620" w:hanging="1620"/>
        <w:rPr>
          <w:rFonts w:ascii="Times New Roman" w:hAnsi="Times New Roman" w:cs="Times New Roman"/>
          <w:sz w:val="24"/>
          <w:szCs w:val="24"/>
        </w:rPr>
      </w:pPr>
    </w:p>
    <w:p w:rsidR="006B63E6" w:rsidRPr="00DA23AA" w:rsidRDefault="006B63E6" w:rsidP="006B63E6">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
          <w:bCs/>
          <w:color w:val="365F91"/>
          <w:sz w:val="24"/>
          <w:szCs w:val="24"/>
        </w:rPr>
        <w:tab/>
      </w:r>
      <w:r w:rsidRPr="00DA23AA">
        <w:rPr>
          <w:rFonts w:ascii="Times New Roman" w:hAnsi="Times New Roman" w:cs="Times New Roman"/>
          <w:color w:val="365F91"/>
          <w:sz w:val="24"/>
          <w:szCs w:val="24"/>
        </w:rPr>
        <w:t>Review the evidence provided by the entity to verify that the entity’s restoration plan has “restoring the interconnection” listed as a high priority.</w:t>
      </w:r>
    </w:p>
    <w:p w:rsidR="006B63E6" w:rsidRPr="00E4163F" w:rsidRDefault="006B63E6" w:rsidP="006B63E6">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6B63E6" w:rsidRPr="00E4163F" w:rsidRDefault="006B63E6" w:rsidP="006B63E6">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3E6" w:rsidRPr="00E4163F" w:rsidRDefault="006B63E6" w:rsidP="006B63E6">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p>
    <w:p w:rsidR="00462F8A" w:rsidRPr="00E4163F" w:rsidRDefault="00462F8A" w:rsidP="0087326B">
      <w:pPr>
        <w:widowControl w:val="0"/>
        <w:tabs>
          <w:tab w:val="left" w:pos="720"/>
          <w:tab w:val="left" w:pos="1440"/>
          <w:tab w:val="left" w:pos="1980"/>
        </w:tabs>
        <w:ind w:left="720" w:hanging="720"/>
        <w:rPr>
          <w:rFonts w:ascii="Times New Roman" w:hAnsi="Times New Roman" w:cs="Times New Roman"/>
          <w:bCs/>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R4</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Each Transmission Operator shall coordinate its restoration plans with the Generator Owners and Balancing Authorities within its area, its Reliability Coordinator, and neighboring Transmission Operators</w:t>
      </w:r>
      <w:r w:rsidRPr="00E4163F">
        <w:rPr>
          <w:rFonts w:ascii="Times New Roman" w:hAnsi="Times New Roman" w:cs="Times New Roman"/>
          <w:b/>
          <w:bCs/>
          <w:sz w:val="24"/>
          <w:szCs w:val="24"/>
        </w:rPr>
        <w:t xml:space="preserve"> </w:t>
      </w:r>
      <w:r w:rsidRPr="00E4163F">
        <w:rPr>
          <w:rFonts w:ascii="Times New Roman" w:hAnsi="Times New Roman" w:cs="Times New Roman"/>
          <w:bCs/>
          <w:sz w:val="24"/>
          <w:szCs w:val="24"/>
        </w:rPr>
        <w:t>and Balancing Authorities.</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05D14" w:rsidRPr="007B1F79" w:rsidRDefault="00E05D14" w:rsidP="007B1F79">
      <w:pPr>
        <w:pStyle w:val="Heading1"/>
      </w:pPr>
      <w:r w:rsidRPr="007B1F79">
        <w:t>R4 Supporting Evidence and Documentation</w:t>
      </w:r>
    </w:p>
    <w:p w:rsidR="00E05D14" w:rsidRDefault="00E05D14" w:rsidP="00E05D14">
      <w:pPr>
        <w:widowControl w:val="0"/>
        <w:spacing w:line="266" w:lineRule="exact"/>
        <w:rPr>
          <w:rFonts w:ascii="Times New Roman" w:hAnsi="Times New Roman" w:cs="Times New Roman"/>
          <w:b/>
          <w:bCs/>
          <w:color w:val="FF0000"/>
          <w:sz w:val="24"/>
          <w:szCs w:val="24"/>
        </w:rPr>
      </w:pPr>
    </w:p>
    <w:p w:rsidR="00E05D14" w:rsidRDefault="00E05D14" w:rsidP="00E05D1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5D14" w:rsidRDefault="00E05D14" w:rsidP="00E05D1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5D14" w:rsidTr="00E05D14">
        <w:trPr>
          <w:gridAfter w:val="1"/>
          <w:wAfter w:w="1224" w:type="dxa"/>
          <w:trHeight w:val="945"/>
        </w:trPr>
        <w:tc>
          <w:tcPr>
            <w:tcW w:w="1098" w:type="dxa"/>
            <w:tcBorders>
              <w:top w:val="nil"/>
              <w:left w:val="nil"/>
              <w:bottom w:val="nil"/>
              <w:right w:val="nil"/>
            </w:tcBorders>
          </w:tcPr>
          <w:p w:rsidR="00E05D14" w:rsidRDefault="00E05D1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5D14" w:rsidRDefault="00E05D1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5D14" w:rsidRDefault="00E05D1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5D14" w:rsidTr="00E05D14">
        <w:tc>
          <w:tcPr>
            <w:tcW w:w="78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bl>
    <w:p w:rsidR="00E05D14" w:rsidRDefault="00E05D14" w:rsidP="00462F8A">
      <w:pPr>
        <w:widowControl w:val="0"/>
        <w:tabs>
          <w:tab w:val="left" w:pos="900"/>
          <w:tab w:val="left" w:pos="6360"/>
        </w:tabs>
        <w:spacing w:line="294" w:lineRule="exact"/>
        <w:rPr>
          <w:rFonts w:ascii="Times New Roman" w:hAnsi="Times New Roman" w:cs="Times New Roman"/>
          <w:b/>
          <w:i/>
          <w:iCs/>
          <w:color w:val="C00000"/>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87326B"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6B63E6" w:rsidRPr="00E4163F" w:rsidRDefault="006B63E6" w:rsidP="006B63E6">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 R4</w:t>
      </w:r>
    </w:p>
    <w:p w:rsidR="006B63E6" w:rsidRPr="00E4163F" w:rsidRDefault="006B63E6" w:rsidP="006B63E6">
      <w:pPr>
        <w:widowControl w:val="0"/>
        <w:tabs>
          <w:tab w:val="left" w:pos="1080"/>
          <w:tab w:val="left" w:pos="1620"/>
          <w:tab w:val="left" w:pos="2160"/>
          <w:tab w:val="left" w:pos="2700"/>
        </w:tabs>
        <w:spacing w:line="106" w:lineRule="exact"/>
        <w:ind w:left="1620" w:hanging="1620"/>
        <w:rPr>
          <w:rFonts w:ascii="Times New Roman" w:hAnsi="Times New Roman" w:cs="Times New Roman"/>
          <w:sz w:val="24"/>
          <w:szCs w:val="24"/>
        </w:rPr>
      </w:pPr>
    </w:p>
    <w:p w:rsidR="006B63E6" w:rsidRPr="00DA23AA" w:rsidRDefault="006B63E6" w:rsidP="006B63E6">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
          <w:bCs/>
          <w:color w:val="365F91"/>
          <w:sz w:val="24"/>
          <w:szCs w:val="24"/>
        </w:rPr>
        <w:tab/>
      </w:r>
      <w:r w:rsidRPr="00DA23AA">
        <w:rPr>
          <w:rFonts w:ascii="Times New Roman" w:hAnsi="Times New Roman" w:cs="Times New Roman"/>
          <w:color w:val="365F91"/>
          <w:sz w:val="24"/>
          <w:szCs w:val="24"/>
        </w:rPr>
        <w:t xml:space="preserve">Review the evidence provided by the entity to confirm the Transmission Operator has </w:t>
      </w:r>
    </w:p>
    <w:p w:rsidR="006B63E6" w:rsidRPr="00DA23AA" w:rsidRDefault="006B63E6" w:rsidP="006B63E6">
      <w:pPr>
        <w:widowControl w:val="0"/>
        <w:tabs>
          <w:tab w:val="left" w:pos="1080"/>
          <w:tab w:val="left" w:pos="1620"/>
          <w:tab w:val="left" w:pos="2160"/>
          <w:tab w:val="left" w:pos="2700"/>
        </w:tabs>
        <w:spacing w:line="368"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t>identified:</w:t>
      </w:r>
    </w:p>
    <w:p w:rsidR="006B63E6" w:rsidRPr="00DA23AA" w:rsidRDefault="006B63E6" w:rsidP="006B63E6">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Generator Owners within its area</w:t>
      </w:r>
    </w:p>
    <w:p w:rsidR="006B63E6" w:rsidRPr="00DA23AA" w:rsidRDefault="006B63E6" w:rsidP="006B63E6">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Balancing Authorities within its area</w:t>
      </w:r>
    </w:p>
    <w:p w:rsidR="006B63E6" w:rsidRPr="00DA23AA" w:rsidRDefault="006B63E6" w:rsidP="006B63E6">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Neighboring Transmission Operators</w:t>
      </w:r>
    </w:p>
    <w:p w:rsidR="006B63E6" w:rsidRPr="00DA23AA" w:rsidRDefault="006B63E6" w:rsidP="006B63E6">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Neighboring Balancing Authorities</w:t>
      </w:r>
    </w:p>
    <w:p w:rsidR="006B63E6" w:rsidRPr="00DA23AA" w:rsidRDefault="006B63E6" w:rsidP="006B63E6">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Entity’s Reliability Coordinator</w:t>
      </w:r>
    </w:p>
    <w:p w:rsidR="006B63E6" w:rsidRPr="00DA23AA" w:rsidRDefault="006B63E6" w:rsidP="006B63E6">
      <w:pPr>
        <w:widowControl w:val="0"/>
        <w:tabs>
          <w:tab w:val="left" w:pos="1080"/>
          <w:tab w:val="left" w:pos="1620"/>
          <w:tab w:val="left" w:pos="2160"/>
          <w:tab w:val="left" w:pos="2700"/>
        </w:tabs>
        <w:spacing w:line="431" w:lineRule="exact"/>
        <w:ind w:left="1620" w:hanging="1620"/>
        <w:rPr>
          <w:rFonts w:ascii="Times New Roman" w:hAnsi="Times New Roman" w:cs="Times New Roman"/>
          <w:color w:val="365F91"/>
          <w:sz w:val="24"/>
          <w:szCs w:val="24"/>
        </w:rPr>
      </w:pPr>
    </w:p>
    <w:p w:rsidR="006B63E6" w:rsidRPr="00DA23AA" w:rsidRDefault="006B63E6" w:rsidP="006B63E6">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determine if the Transmission Operator has contacted and coordinated its restoration plan with the above Generator Owners, Balancing Authorities, Transmission Operators, and its Reliability Coordinator.</w:t>
      </w:r>
    </w:p>
    <w:p w:rsidR="006B63E6" w:rsidRPr="00DA23AA" w:rsidRDefault="006B63E6" w:rsidP="006B63E6">
      <w:pPr>
        <w:widowControl w:val="0"/>
        <w:tabs>
          <w:tab w:val="left" w:pos="1080"/>
          <w:tab w:val="left" w:pos="1620"/>
          <w:tab w:val="left" w:pos="2160"/>
          <w:tab w:val="left" w:pos="2700"/>
        </w:tabs>
        <w:spacing w:line="281" w:lineRule="exact"/>
        <w:ind w:left="1620" w:hanging="1620"/>
        <w:rPr>
          <w:rFonts w:ascii="Times New Roman" w:hAnsi="Times New Roman" w:cs="Times New Roman"/>
          <w:color w:val="365F91"/>
          <w:sz w:val="24"/>
          <w:szCs w:val="24"/>
        </w:rPr>
      </w:pPr>
    </w:p>
    <w:p w:rsidR="006B63E6" w:rsidRPr="00DA23AA" w:rsidRDefault="006B63E6" w:rsidP="006B63E6">
      <w:pPr>
        <w:widowControl w:val="0"/>
        <w:tabs>
          <w:tab w:val="left" w:pos="1080"/>
          <w:tab w:val="left" w:pos="1710"/>
          <w:tab w:val="left" w:pos="2250"/>
          <w:tab w:val="left" w:pos="2700"/>
        </w:tabs>
        <w:spacing w:line="284" w:lineRule="exact"/>
        <w:ind w:left="1710" w:hanging="1710"/>
        <w:rPr>
          <w:rFonts w:ascii="Times New Roman" w:hAnsi="Times New Roman" w:cs="Times New Roman"/>
          <w:bCs/>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Note: The entities identified above do not have to be written down in the plan.  The Transmission Operator need only to be able to identify through some means the names of the entities listed.</w:t>
      </w: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6B63E6" w:rsidRPr="00E4163F" w:rsidRDefault="006B63E6" w:rsidP="006B63E6">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3E6" w:rsidRPr="00E4163F" w:rsidRDefault="006B63E6" w:rsidP="006B63E6">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p>
    <w:p w:rsidR="00462F8A" w:rsidRPr="00E4163F" w:rsidRDefault="00462F8A" w:rsidP="0087326B">
      <w:pPr>
        <w:widowControl w:val="0"/>
        <w:tabs>
          <w:tab w:val="left" w:pos="720"/>
          <w:tab w:val="left" w:pos="1440"/>
          <w:tab w:val="left" w:pos="1980"/>
        </w:tabs>
        <w:ind w:left="720" w:hanging="720"/>
        <w:rPr>
          <w:rFonts w:ascii="Times New Roman" w:hAnsi="Times New Roman" w:cs="Times New Roman"/>
          <w:bCs/>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R5</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Each Transmission Operator and Balancing Authority shall periodically test its telecommunication facilities needed to implement the restoration plan.</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05D14" w:rsidRPr="007B1F79" w:rsidRDefault="00E05D14" w:rsidP="007B1F79">
      <w:pPr>
        <w:pStyle w:val="Heading1"/>
      </w:pPr>
      <w:r w:rsidRPr="007B1F79">
        <w:t>R5 Supporting Evidence and Documentation</w:t>
      </w:r>
    </w:p>
    <w:p w:rsidR="00E05D14" w:rsidRDefault="00E05D14" w:rsidP="00E05D14">
      <w:pPr>
        <w:widowControl w:val="0"/>
        <w:spacing w:line="266" w:lineRule="exact"/>
        <w:rPr>
          <w:rFonts w:ascii="Times New Roman" w:hAnsi="Times New Roman" w:cs="Times New Roman"/>
          <w:b/>
          <w:bCs/>
          <w:color w:val="FF0000"/>
          <w:sz w:val="24"/>
          <w:szCs w:val="24"/>
        </w:rPr>
      </w:pPr>
    </w:p>
    <w:p w:rsidR="00E05D14" w:rsidRDefault="00E05D14" w:rsidP="00E05D1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5D14" w:rsidRDefault="00E05D14" w:rsidP="00E05D1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5D14" w:rsidTr="00E05D14">
        <w:trPr>
          <w:gridAfter w:val="1"/>
          <w:wAfter w:w="1224" w:type="dxa"/>
          <w:trHeight w:val="945"/>
        </w:trPr>
        <w:tc>
          <w:tcPr>
            <w:tcW w:w="1098" w:type="dxa"/>
            <w:tcBorders>
              <w:top w:val="nil"/>
              <w:left w:val="nil"/>
              <w:bottom w:val="nil"/>
              <w:right w:val="nil"/>
            </w:tcBorders>
          </w:tcPr>
          <w:p w:rsidR="00E05D14" w:rsidRDefault="00E05D1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5D14" w:rsidRDefault="00E05D1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5D14" w:rsidRDefault="00E05D1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5D14" w:rsidTr="00E05D14">
        <w:tc>
          <w:tcPr>
            <w:tcW w:w="78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bl>
    <w:p w:rsidR="00E05D14" w:rsidRDefault="00E05D14" w:rsidP="00462F8A">
      <w:pPr>
        <w:widowControl w:val="0"/>
        <w:tabs>
          <w:tab w:val="left" w:pos="900"/>
          <w:tab w:val="left" w:pos="6360"/>
        </w:tabs>
        <w:spacing w:line="294" w:lineRule="exact"/>
        <w:rPr>
          <w:rFonts w:ascii="Times New Roman" w:hAnsi="Times New Roman" w:cs="Times New Roman"/>
          <w:b/>
          <w:i/>
          <w:iCs/>
          <w:color w:val="C00000"/>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87326B"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6B63E6" w:rsidRPr="00E4163F" w:rsidRDefault="006B63E6" w:rsidP="006B63E6">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 R5</w:t>
      </w:r>
    </w:p>
    <w:p w:rsidR="006B63E6" w:rsidRPr="00E4163F" w:rsidRDefault="006B63E6" w:rsidP="006B63E6">
      <w:pPr>
        <w:widowControl w:val="0"/>
        <w:tabs>
          <w:tab w:val="left" w:pos="1080"/>
          <w:tab w:val="left" w:pos="1620"/>
          <w:tab w:val="left" w:pos="2160"/>
          <w:tab w:val="left" w:pos="2700"/>
        </w:tabs>
        <w:spacing w:line="106" w:lineRule="exact"/>
        <w:ind w:left="1620" w:hanging="1620"/>
        <w:rPr>
          <w:rFonts w:ascii="Times New Roman" w:hAnsi="Times New Roman" w:cs="Times New Roman"/>
          <w:sz w:val="24"/>
          <w:szCs w:val="24"/>
        </w:rPr>
      </w:pPr>
    </w:p>
    <w:p w:rsidR="006B63E6" w:rsidRPr="00DA23AA" w:rsidRDefault="006B63E6" w:rsidP="006B63E6">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identify all telecommunication facilities, including any backup facilities, needed to implement the restoration plan.</w:t>
      </w:r>
    </w:p>
    <w:p w:rsidR="006B63E6" w:rsidRPr="00DA23AA" w:rsidRDefault="006B63E6" w:rsidP="006B63E6">
      <w:pPr>
        <w:widowControl w:val="0"/>
        <w:tabs>
          <w:tab w:val="left" w:pos="1080"/>
          <w:tab w:val="left" w:pos="1620"/>
          <w:tab w:val="left" w:pos="2160"/>
          <w:tab w:val="left" w:pos="2700"/>
        </w:tabs>
        <w:spacing w:line="341" w:lineRule="exact"/>
        <w:ind w:left="1620" w:hanging="1620"/>
        <w:rPr>
          <w:rFonts w:ascii="Times New Roman" w:hAnsi="Times New Roman" w:cs="Times New Roman"/>
          <w:color w:val="365F91"/>
          <w:sz w:val="24"/>
          <w:szCs w:val="24"/>
        </w:rPr>
      </w:pPr>
    </w:p>
    <w:p w:rsidR="006B63E6" w:rsidRPr="00DA23AA" w:rsidRDefault="006B63E6" w:rsidP="006B63E6">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test procedures and documentation for the most recent test(s) performed on primary telecommunication resources.</w:t>
      </w:r>
    </w:p>
    <w:p w:rsidR="006B63E6" w:rsidRPr="00DA23AA" w:rsidRDefault="006B63E6" w:rsidP="006B63E6">
      <w:pPr>
        <w:widowControl w:val="0"/>
        <w:tabs>
          <w:tab w:val="left" w:pos="1080"/>
          <w:tab w:val="left" w:pos="1620"/>
          <w:tab w:val="left" w:pos="2160"/>
          <w:tab w:val="left" w:pos="2700"/>
        </w:tabs>
        <w:spacing w:line="341" w:lineRule="exact"/>
        <w:ind w:left="1620" w:hanging="1620"/>
        <w:rPr>
          <w:rFonts w:ascii="Times New Roman" w:hAnsi="Times New Roman" w:cs="Times New Roman"/>
          <w:color w:val="365F91"/>
          <w:sz w:val="24"/>
          <w:szCs w:val="24"/>
        </w:rPr>
      </w:pPr>
    </w:p>
    <w:p w:rsidR="006B63E6" w:rsidRPr="00DA23AA" w:rsidRDefault="006B63E6" w:rsidP="006B63E6">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test procedures and documentation for the most recent test(s) performed on backup telecommunication resources.</w:t>
      </w:r>
    </w:p>
    <w:p w:rsidR="006B63E6" w:rsidRPr="00DA23AA" w:rsidRDefault="006B63E6" w:rsidP="006B63E6">
      <w:pPr>
        <w:widowControl w:val="0"/>
        <w:tabs>
          <w:tab w:val="left" w:pos="1080"/>
          <w:tab w:val="left" w:pos="1620"/>
          <w:tab w:val="left" w:pos="2160"/>
          <w:tab w:val="left" w:pos="2700"/>
        </w:tabs>
        <w:spacing w:line="281" w:lineRule="exact"/>
        <w:ind w:left="1620" w:hanging="1620"/>
        <w:rPr>
          <w:rFonts w:ascii="Times New Roman" w:hAnsi="Times New Roman" w:cs="Times New Roman"/>
          <w:color w:val="365F91"/>
          <w:sz w:val="24"/>
          <w:szCs w:val="24"/>
        </w:rPr>
      </w:pPr>
    </w:p>
    <w:p w:rsidR="006B63E6" w:rsidRPr="00DA23AA" w:rsidRDefault="006B63E6" w:rsidP="006B63E6">
      <w:pPr>
        <w:widowControl w:val="0"/>
        <w:tabs>
          <w:tab w:val="left" w:pos="1080"/>
          <w:tab w:val="left" w:pos="1620"/>
          <w:tab w:val="left" w:pos="2160"/>
          <w:tab w:val="left" w:pos="2700"/>
        </w:tabs>
        <w:spacing w:line="284" w:lineRule="exact"/>
        <w:ind w:left="1620" w:hanging="1620"/>
        <w:rPr>
          <w:rFonts w:ascii="Times New Roman" w:hAnsi="Times New Roman" w:cs="Times New Roman"/>
          <w:bCs/>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 xml:space="preserve">Note: Facilities include all communication resources, such as telephones, radios, satellite phones, internet, </w:t>
      </w:r>
      <w:r w:rsidRPr="00DA23AA">
        <w:rPr>
          <w:rFonts w:ascii="Times New Roman" w:hAnsi="Times New Roman" w:cs="Times New Roman"/>
          <w:bCs/>
          <w:i/>
          <w:color w:val="365F91"/>
          <w:sz w:val="24"/>
          <w:szCs w:val="24"/>
        </w:rPr>
        <w:t>etc.</w:t>
      </w:r>
      <w:r w:rsidRPr="00DA23AA">
        <w:rPr>
          <w:rFonts w:ascii="Times New Roman" w:hAnsi="Times New Roman" w:cs="Times New Roman"/>
          <w:bCs/>
          <w:color w:val="365F91"/>
          <w:sz w:val="24"/>
          <w:szCs w:val="24"/>
        </w:rPr>
        <w:t>, used by the Transmission Operator and Balancing Authority during system restoration.</w:t>
      </w:r>
    </w:p>
    <w:p w:rsidR="006B63E6" w:rsidRPr="005F0E03" w:rsidRDefault="006B63E6" w:rsidP="006B63E6">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Cs/>
          <w:sz w:val="24"/>
          <w:szCs w:val="24"/>
        </w:rPr>
      </w:pPr>
    </w:p>
    <w:p w:rsidR="006B63E6" w:rsidRPr="00E4163F" w:rsidRDefault="006B63E6" w:rsidP="006B63E6">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6B63E6" w:rsidRPr="00E4163F" w:rsidRDefault="006B63E6" w:rsidP="006B63E6">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3E6" w:rsidRPr="00E4163F" w:rsidRDefault="006B63E6" w:rsidP="006B63E6">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p>
    <w:p w:rsidR="006B63E6" w:rsidRPr="00E4163F" w:rsidRDefault="006B63E6" w:rsidP="006B63E6">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R6</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 xml:space="preserve">Each Transmission Operator and Balancing Authority shall train its operating personnel in the implementation of the restoration plan. </w:t>
      </w:r>
      <w:r w:rsidR="00E4163F">
        <w:rPr>
          <w:rFonts w:ascii="Times New Roman" w:hAnsi="Times New Roman" w:cs="Times New Roman"/>
          <w:bCs/>
          <w:sz w:val="24"/>
          <w:szCs w:val="24"/>
        </w:rPr>
        <w:t xml:space="preserve"> </w:t>
      </w:r>
      <w:r w:rsidRPr="00E4163F">
        <w:rPr>
          <w:rFonts w:ascii="Times New Roman" w:hAnsi="Times New Roman" w:cs="Times New Roman"/>
          <w:bCs/>
          <w:sz w:val="24"/>
          <w:szCs w:val="24"/>
        </w:rPr>
        <w:t>Such training shall include simulated exercises, if practicable.</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05D14" w:rsidRPr="007B1F79" w:rsidRDefault="00E05D14" w:rsidP="007B1F79">
      <w:pPr>
        <w:pStyle w:val="Heading1"/>
      </w:pPr>
      <w:r w:rsidRPr="007B1F79">
        <w:t>R6 Supporting Evidence and Documentation</w:t>
      </w:r>
    </w:p>
    <w:p w:rsidR="00E05D14" w:rsidRDefault="00E05D14" w:rsidP="00E05D14">
      <w:pPr>
        <w:widowControl w:val="0"/>
        <w:spacing w:line="266" w:lineRule="exact"/>
        <w:rPr>
          <w:rFonts w:ascii="Times New Roman" w:hAnsi="Times New Roman" w:cs="Times New Roman"/>
          <w:b/>
          <w:bCs/>
          <w:color w:val="FF0000"/>
          <w:sz w:val="24"/>
          <w:szCs w:val="24"/>
        </w:rPr>
      </w:pPr>
    </w:p>
    <w:p w:rsidR="00E05D14" w:rsidRDefault="00E05D14" w:rsidP="00E05D1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5D14" w:rsidRDefault="00E05D14" w:rsidP="00E05D1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5D14" w:rsidTr="00E05D14">
        <w:trPr>
          <w:gridAfter w:val="1"/>
          <w:wAfter w:w="1224" w:type="dxa"/>
          <w:trHeight w:val="945"/>
        </w:trPr>
        <w:tc>
          <w:tcPr>
            <w:tcW w:w="1098" w:type="dxa"/>
            <w:tcBorders>
              <w:top w:val="nil"/>
              <w:left w:val="nil"/>
              <w:bottom w:val="nil"/>
              <w:right w:val="nil"/>
            </w:tcBorders>
          </w:tcPr>
          <w:p w:rsidR="00E05D14" w:rsidRDefault="00E05D1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5D14" w:rsidRDefault="00E05D1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5D14" w:rsidRDefault="00E05D1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5D14" w:rsidTr="00E05D14">
        <w:tc>
          <w:tcPr>
            <w:tcW w:w="78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bl>
    <w:p w:rsidR="00E05D14" w:rsidRDefault="00E05D14" w:rsidP="00462F8A">
      <w:pPr>
        <w:widowControl w:val="0"/>
        <w:tabs>
          <w:tab w:val="left" w:pos="900"/>
          <w:tab w:val="left" w:pos="6360"/>
        </w:tabs>
        <w:spacing w:line="294" w:lineRule="exact"/>
        <w:rPr>
          <w:rFonts w:ascii="Times New Roman" w:hAnsi="Times New Roman" w:cs="Times New Roman"/>
          <w:b/>
          <w:i/>
          <w:iCs/>
          <w:color w:val="C00000"/>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462F8A" w:rsidRDefault="00462F8A" w:rsidP="0087326B">
      <w:pPr>
        <w:widowControl w:val="0"/>
        <w:tabs>
          <w:tab w:val="left" w:pos="720"/>
          <w:tab w:val="left" w:pos="1440"/>
          <w:tab w:val="left" w:pos="1980"/>
        </w:tabs>
        <w:ind w:left="720" w:hanging="720"/>
        <w:rPr>
          <w:rFonts w:ascii="Times New Roman" w:hAnsi="Times New Roman" w:cs="Times New Roman"/>
          <w:bCs/>
          <w:sz w:val="24"/>
          <w:szCs w:val="24"/>
        </w:rPr>
      </w:pPr>
    </w:p>
    <w:p w:rsidR="00C06E73" w:rsidRPr="00E4163F" w:rsidRDefault="00C06E73" w:rsidP="00C06E73">
      <w:pPr>
        <w:widowControl w:val="0"/>
        <w:tabs>
          <w:tab w:val="left" w:pos="900"/>
          <w:tab w:val="left" w:pos="1080"/>
          <w:tab w:val="left" w:pos="1620"/>
          <w:tab w:val="left" w:pos="2160"/>
          <w:tab w:val="left" w:pos="27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 R6</w:t>
      </w:r>
    </w:p>
    <w:p w:rsidR="00C06E73" w:rsidRPr="00E4163F" w:rsidRDefault="00C06E73" w:rsidP="00C06E73">
      <w:pPr>
        <w:widowControl w:val="0"/>
        <w:tabs>
          <w:tab w:val="left" w:pos="1080"/>
          <w:tab w:val="left" w:pos="1620"/>
          <w:tab w:val="left" w:pos="2160"/>
          <w:tab w:val="left" w:pos="2700"/>
        </w:tabs>
        <w:spacing w:line="106" w:lineRule="exact"/>
        <w:ind w:left="1620" w:hanging="1620"/>
        <w:rPr>
          <w:rFonts w:ascii="Times New Roman" w:hAnsi="Times New Roman" w:cs="Times New Roman"/>
          <w:sz w:val="24"/>
          <w:szCs w:val="24"/>
        </w:rPr>
      </w:pP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all system operators’ training records for system restoration training and identify:</w:t>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The types of training performed</w:t>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When each</w:t>
      </w:r>
      <w:r w:rsidR="006323F0">
        <w:rPr>
          <w:rFonts w:ascii="Times New Roman" w:hAnsi="Times New Roman" w:cs="Times New Roman"/>
          <w:color w:val="365F91"/>
          <w:sz w:val="24"/>
          <w:szCs w:val="24"/>
        </w:rPr>
        <w:t xml:space="preserve"> </w:t>
      </w:r>
      <w:r w:rsidRPr="00DA23AA">
        <w:rPr>
          <w:rFonts w:ascii="Times New Roman" w:hAnsi="Times New Roman" w:cs="Times New Roman"/>
          <w:color w:val="365F91"/>
          <w:sz w:val="24"/>
          <w:szCs w:val="24"/>
        </w:rPr>
        <w:t>training took place</w:t>
      </w:r>
    </w:p>
    <w:p w:rsidR="00C06E73" w:rsidRPr="00DA23AA" w:rsidRDefault="00C06E73" w:rsidP="00C06E73">
      <w:pPr>
        <w:widowControl w:val="0"/>
        <w:tabs>
          <w:tab w:val="left" w:pos="1080"/>
          <w:tab w:val="left" w:pos="1620"/>
          <w:tab w:val="left" w:pos="2160"/>
          <w:tab w:val="left" w:pos="2700"/>
        </w:tabs>
        <w:spacing w:line="43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documentation of all system operators’ training records for verification of training for the implementation of the system restoration plan.</w:t>
      </w:r>
    </w:p>
    <w:p w:rsidR="00C06E73" w:rsidRPr="00DA23AA" w:rsidRDefault="00C06E73" w:rsidP="00C06E73">
      <w:pPr>
        <w:widowControl w:val="0"/>
        <w:tabs>
          <w:tab w:val="left" w:pos="1080"/>
          <w:tab w:val="left" w:pos="1620"/>
          <w:tab w:val="left" w:pos="2160"/>
          <w:tab w:val="left" w:pos="2700"/>
        </w:tabs>
        <w:spacing w:line="34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determine if all system operators have participated in system restoration training exercises.</w:t>
      </w:r>
    </w:p>
    <w:p w:rsidR="00C06E73" w:rsidRPr="00E4163F" w:rsidRDefault="00C06E73" w:rsidP="00C06E73">
      <w:pPr>
        <w:widowControl w:val="0"/>
        <w:tabs>
          <w:tab w:val="left" w:pos="1080"/>
          <w:tab w:val="left" w:pos="1620"/>
          <w:tab w:val="left" w:pos="2160"/>
          <w:tab w:val="left" w:pos="2700"/>
        </w:tabs>
        <w:spacing w:line="281" w:lineRule="exact"/>
        <w:ind w:left="1620" w:hanging="1620"/>
        <w:rPr>
          <w:rFonts w:ascii="Times New Roman" w:hAnsi="Times New Roman" w:cs="Times New Roman"/>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R7</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Each Transmission Operator and Balancing Authority shall verify the restoration procedure by actual testing or by simulation.</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7326B"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E05D14" w:rsidRPr="007B1F79" w:rsidRDefault="00E05D14" w:rsidP="007B1F79">
      <w:pPr>
        <w:pStyle w:val="Heading1"/>
      </w:pPr>
      <w:r w:rsidRPr="007B1F79">
        <w:t>R7 Supporting Evidence and Documentation</w:t>
      </w:r>
    </w:p>
    <w:p w:rsidR="00E05D14" w:rsidRDefault="00E05D14" w:rsidP="00E05D14">
      <w:pPr>
        <w:widowControl w:val="0"/>
        <w:spacing w:line="266" w:lineRule="exact"/>
        <w:rPr>
          <w:rFonts w:ascii="Times New Roman" w:hAnsi="Times New Roman" w:cs="Times New Roman"/>
          <w:b/>
          <w:bCs/>
          <w:color w:val="FF0000"/>
          <w:sz w:val="24"/>
          <w:szCs w:val="24"/>
        </w:rPr>
      </w:pPr>
    </w:p>
    <w:p w:rsidR="00E05D14" w:rsidRDefault="00E05D14" w:rsidP="00E05D1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5D14" w:rsidRDefault="00E05D14" w:rsidP="00E05D1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5D14" w:rsidTr="00E05D14">
        <w:trPr>
          <w:gridAfter w:val="1"/>
          <w:wAfter w:w="1224" w:type="dxa"/>
          <w:trHeight w:val="945"/>
        </w:trPr>
        <w:tc>
          <w:tcPr>
            <w:tcW w:w="1098" w:type="dxa"/>
            <w:tcBorders>
              <w:top w:val="nil"/>
              <w:left w:val="nil"/>
              <w:bottom w:val="nil"/>
              <w:right w:val="nil"/>
            </w:tcBorders>
          </w:tcPr>
          <w:p w:rsidR="00E05D14" w:rsidRDefault="00E05D1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5D14" w:rsidRDefault="00E05D1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5D14" w:rsidRDefault="00E05D1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5D14" w:rsidTr="00E05D14">
        <w:tc>
          <w:tcPr>
            <w:tcW w:w="78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bl>
    <w:p w:rsidR="00E05D14" w:rsidRDefault="00E05D14" w:rsidP="00462F8A">
      <w:pPr>
        <w:widowControl w:val="0"/>
        <w:tabs>
          <w:tab w:val="left" w:pos="900"/>
          <w:tab w:val="left" w:pos="6360"/>
        </w:tabs>
        <w:spacing w:line="294" w:lineRule="exact"/>
        <w:rPr>
          <w:rFonts w:ascii="Times New Roman" w:hAnsi="Times New Roman" w:cs="Times New Roman"/>
          <w:b/>
          <w:i/>
          <w:iCs/>
          <w:color w:val="C00000"/>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462F8A" w:rsidRDefault="00462F8A" w:rsidP="0087326B">
      <w:pPr>
        <w:widowControl w:val="0"/>
        <w:tabs>
          <w:tab w:val="left" w:pos="720"/>
          <w:tab w:val="left" w:pos="1440"/>
          <w:tab w:val="left" w:pos="1980"/>
        </w:tabs>
        <w:ind w:left="720" w:hanging="720"/>
        <w:rPr>
          <w:rFonts w:ascii="Times New Roman" w:hAnsi="Times New Roman" w:cs="Times New Roman"/>
          <w:bCs/>
          <w:sz w:val="24"/>
          <w:szCs w:val="24"/>
        </w:rPr>
      </w:pPr>
    </w:p>
    <w:p w:rsidR="00C06E73" w:rsidRPr="00E4163F" w:rsidRDefault="00C06E73" w:rsidP="00C06E73">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 R7</w:t>
      </w:r>
    </w:p>
    <w:p w:rsidR="00C06E73" w:rsidRPr="00E4163F" w:rsidRDefault="00C06E73" w:rsidP="00C06E73">
      <w:pPr>
        <w:widowControl w:val="0"/>
        <w:tabs>
          <w:tab w:val="left" w:pos="1080"/>
          <w:tab w:val="left" w:pos="1620"/>
          <w:tab w:val="left" w:pos="2160"/>
          <w:tab w:val="left" w:pos="2700"/>
        </w:tabs>
        <w:spacing w:line="106" w:lineRule="exact"/>
        <w:ind w:left="1620" w:hanging="1620"/>
        <w:rPr>
          <w:rFonts w:ascii="Times New Roman" w:hAnsi="Times New Roman" w:cs="Times New Roman"/>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 xml:space="preserve">Review the evidence provided by the entity to confirm that the Transmission Operator or </w:t>
      </w:r>
    </w:p>
    <w:p w:rsidR="00C06E73" w:rsidRPr="00DA23AA" w:rsidRDefault="00C06E73" w:rsidP="00C06E73">
      <w:pPr>
        <w:widowControl w:val="0"/>
        <w:tabs>
          <w:tab w:val="left" w:pos="1080"/>
          <w:tab w:val="left" w:pos="1620"/>
          <w:tab w:val="left" w:pos="2160"/>
          <w:tab w:val="left" w:pos="2700"/>
        </w:tabs>
        <w:spacing w:line="368"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t>Balancing Authority has verified the restoration procedure by either:</w:t>
      </w:r>
    </w:p>
    <w:p w:rsidR="00C06E73" w:rsidRPr="00DA23AA" w:rsidRDefault="00C06E73" w:rsidP="00C06E73">
      <w:pPr>
        <w:widowControl w:val="0"/>
        <w:tabs>
          <w:tab w:val="left" w:pos="1080"/>
          <w:tab w:val="left" w:pos="1620"/>
          <w:tab w:val="left" w:pos="2160"/>
          <w:tab w:val="left" w:pos="2700"/>
        </w:tabs>
        <w:spacing w:line="368"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Actual testing of the procedure</w:t>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00997585">
        <w:rPr>
          <w:rFonts w:ascii="Times New Roman" w:hAnsi="Times New Roman" w:cs="Times New Roman"/>
          <w:color w:val="365F91"/>
          <w:sz w:val="24"/>
          <w:szCs w:val="24"/>
        </w:rPr>
        <w:t xml:space="preserve">Simulation </w:t>
      </w:r>
      <w:r w:rsidRPr="00DA23AA">
        <w:rPr>
          <w:rFonts w:ascii="Times New Roman" w:hAnsi="Times New Roman" w:cs="Times New Roman"/>
          <w:color w:val="365F91"/>
          <w:sz w:val="24"/>
          <w:szCs w:val="24"/>
        </w:rPr>
        <w:t>of the procedure</w:t>
      </w:r>
    </w:p>
    <w:p w:rsidR="00C06E73" w:rsidRPr="005F0E03" w:rsidRDefault="00C06E73" w:rsidP="00C06E73">
      <w:pPr>
        <w:widowControl w:val="0"/>
        <w:tabs>
          <w:tab w:val="left" w:pos="1080"/>
          <w:tab w:val="left" w:pos="1620"/>
          <w:tab w:val="left" w:pos="2160"/>
          <w:tab w:val="left" w:pos="2700"/>
        </w:tabs>
        <w:spacing w:line="371" w:lineRule="exact"/>
        <w:ind w:left="1620" w:hanging="1620"/>
        <w:rPr>
          <w:rFonts w:ascii="Times New Roman" w:hAnsi="Times New Roman" w:cs="Times New Roman"/>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R8</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Each Transmission Operator shall verify that the number, size, availability, and location of system blackstart generating units are sufficient to meet Regional Reliability Organization restoration plan requirements for the Transmission Operator’s area.</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05D14" w:rsidRPr="007B1F79" w:rsidRDefault="00E05D14" w:rsidP="007B1F79">
      <w:pPr>
        <w:pStyle w:val="Heading1"/>
      </w:pPr>
      <w:r w:rsidRPr="007B1F79">
        <w:t>R8 Supporting Evidence and Documentation</w:t>
      </w:r>
    </w:p>
    <w:p w:rsidR="00E05D14" w:rsidRDefault="00E05D14" w:rsidP="00E05D14">
      <w:pPr>
        <w:widowControl w:val="0"/>
        <w:spacing w:line="266" w:lineRule="exact"/>
        <w:rPr>
          <w:rFonts w:ascii="Times New Roman" w:hAnsi="Times New Roman" w:cs="Times New Roman"/>
          <w:b/>
          <w:bCs/>
          <w:color w:val="FF0000"/>
          <w:sz w:val="24"/>
          <w:szCs w:val="24"/>
        </w:rPr>
      </w:pPr>
    </w:p>
    <w:p w:rsidR="00E05D14" w:rsidRDefault="00E05D14" w:rsidP="00E05D1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5D14" w:rsidRDefault="00E05D14" w:rsidP="00E05D1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5D14" w:rsidTr="00E05D14">
        <w:trPr>
          <w:gridAfter w:val="1"/>
          <w:wAfter w:w="1224" w:type="dxa"/>
          <w:trHeight w:val="945"/>
        </w:trPr>
        <w:tc>
          <w:tcPr>
            <w:tcW w:w="1098" w:type="dxa"/>
            <w:tcBorders>
              <w:top w:val="nil"/>
              <w:left w:val="nil"/>
              <w:bottom w:val="nil"/>
              <w:right w:val="nil"/>
            </w:tcBorders>
          </w:tcPr>
          <w:p w:rsidR="00E05D14" w:rsidRDefault="00E05D1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5D14" w:rsidRDefault="00E05D1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5D14" w:rsidRDefault="00E05D1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5D14" w:rsidTr="00E05D14">
        <w:tc>
          <w:tcPr>
            <w:tcW w:w="78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bl>
    <w:p w:rsidR="00E05D14" w:rsidRDefault="00E05D14" w:rsidP="00462F8A">
      <w:pPr>
        <w:widowControl w:val="0"/>
        <w:tabs>
          <w:tab w:val="left" w:pos="900"/>
          <w:tab w:val="left" w:pos="6360"/>
        </w:tabs>
        <w:spacing w:line="294" w:lineRule="exact"/>
        <w:rPr>
          <w:rFonts w:ascii="Times New Roman" w:hAnsi="Times New Roman" w:cs="Times New Roman"/>
          <w:b/>
          <w:i/>
          <w:iCs/>
          <w:color w:val="C00000"/>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87326B"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C06E73" w:rsidRPr="00E4163F"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 xml:space="preserve">Compliance Assessment Approach Specific to </w:t>
      </w:r>
      <w:r w:rsidRPr="00E4163F">
        <w:rPr>
          <w:rFonts w:ascii="Times New Roman" w:hAnsi="Times New Roman" w:cs="Times New Roman"/>
          <w:b/>
          <w:bCs/>
          <w:color w:val="264D74"/>
          <w:sz w:val="24"/>
          <w:szCs w:val="24"/>
        </w:rPr>
        <w:tab/>
        <w:t>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 R8</w:t>
      </w:r>
    </w:p>
    <w:p w:rsidR="00C06E73" w:rsidRPr="00E4163F" w:rsidRDefault="00C06E73" w:rsidP="00C06E73">
      <w:pPr>
        <w:widowControl w:val="0"/>
        <w:tabs>
          <w:tab w:val="left" w:pos="1080"/>
          <w:tab w:val="left" w:pos="1620"/>
          <w:tab w:val="left" w:pos="2160"/>
          <w:tab w:val="left" w:pos="2700"/>
        </w:tabs>
        <w:spacing w:line="106" w:lineRule="exact"/>
        <w:ind w:left="1620" w:hanging="1620"/>
        <w:rPr>
          <w:rFonts w:ascii="Times New Roman" w:hAnsi="Times New Roman" w:cs="Times New Roman"/>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identify Regional Reliability Organization requirement(s) for blackstart generating unit(s) (this would be obtained through the Regional Reliability Organization).</w:t>
      </w:r>
    </w:p>
    <w:p w:rsidR="00C06E73" w:rsidRPr="00DA23AA" w:rsidRDefault="00C06E73" w:rsidP="00C06E73">
      <w:pPr>
        <w:widowControl w:val="0"/>
        <w:tabs>
          <w:tab w:val="left" w:pos="1080"/>
          <w:tab w:val="left" w:pos="1620"/>
          <w:tab w:val="left" w:pos="2160"/>
          <w:tab w:val="left" w:pos="2700"/>
        </w:tabs>
        <w:spacing w:line="34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For the units or blackstart services identified in the blackstart plan not owned by the Transmission Operator being audited, review applicable contract(s) or agreements for blackstart generating services needed to meet the regional restoration requirements.</w:t>
      </w:r>
    </w:p>
    <w:p w:rsidR="00C06E73" w:rsidRPr="00DA23AA" w:rsidRDefault="00C06E73" w:rsidP="00C06E73">
      <w:pPr>
        <w:widowControl w:val="0"/>
        <w:tabs>
          <w:tab w:val="left" w:pos="1080"/>
          <w:tab w:val="left" w:pos="1620"/>
          <w:tab w:val="left" w:pos="2160"/>
          <w:tab w:val="left" w:pos="2700"/>
        </w:tabs>
        <w:spacing w:line="34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listing of available blackstart generating unit(s) and verify that they meet the minimum requirements set by the Regional Reliability Organization’s/Regional Entity’s plan for the Transmission Operator’s area, including:</w:t>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185604">
        <w:rPr>
          <w:rFonts w:ascii="Times New Roman" w:hAnsi="Times New Roman" w:cs="Times New Roman"/>
          <w:bCs/>
          <w:color w:val="365F91"/>
          <w:sz w:val="24"/>
          <w:szCs w:val="24"/>
          <w:u w:val="single"/>
        </w:rPr>
        <w:tab/>
      </w:r>
      <w:r w:rsidRPr="00DA23AA">
        <w:rPr>
          <w:rFonts w:ascii="Times New Roman" w:hAnsi="Times New Roman" w:cs="Times New Roman"/>
          <w:color w:val="365F91"/>
          <w:sz w:val="24"/>
          <w:szCs w:val="24"/>
        </w:rPr>
        <w:t>Unit size</w:t>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185604">
        <w:rPr>
          <w:rFonts w:ascii="Times New Roman" w:hAnsi="Times New Roman" w:cs="Times New Roman"/>
          <w:bCs/>
          <w:color w:val="365F91"/>
          <w:sz w:val="24"/>
          <w:szCs w:val="24"/>
          <w:u w:val="single"/>
        </w:rPr>
        <w:tab/>
      </w:r>
      <w:r w:rsidRPr="00DA23AA">
        <w:rPr>
          <w:rFonts w:ascii="Times New Roman" w:hAnsi="Times New Roman" w:cs="Times New Roman"/>
          <w:color w:val="365F91"/>
          <w:sz w:val="24"/>
          <w:szCs w:val="24"/>
        </w:rPr>
        <w:t>Unit numbers</w:t>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185604">
        <w:rPr>
          <w:rFonts w:ascii="Times New Roman" w:hAnsi="Times New Roman" w:cs="Times New Roman"/>
          <w:bCs/>
          <w:color w:val="365F91"/>
          <w:sz w:val="24"/>
          <w:szCs w:val="24"/>
          <w:u w:val="single"/>
        </w:rPr>
        <w:tab/>
      </w:r>
      <w:r w:rsidRPr="00DA23AA">
        <w:rPr>
          <w:rFonts w:ascii="Times New Roman" w:hAnsi="Times New Roman" w:cs="Times New Roman"/>
          <w:color w:val="365F91"/>
          <w:sz w:val="24"/>
          <w:szCs w:val="24"/>
        </w:rPr>
        <w:t>Unit availability</w:t>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185604">
        <w:rPr>
          <w:rFonts w:ascii="Times New Roman" w:hAnsi="Times New Roman" w:cs="Times New Roman"/>
          <w:bCs/>
          <w:color w:val="365F91"/>
          <w:sz w:val="24"/>
          <w:szCs w:val="24"/>
          <w:u w:val="single"/>
        </w:rPr>
        <w:tab/>
      </w:r>
      <w:r w:rsidRPr="00DA23AA">
        <w:rPr>
          <w:rFonts w:ascii="Times New Roman" w:hAnsi="Times New Roman" w:cs="Times New Roman"/>
          <w:color w:val="365F91"/>
          <w:sz w:val="24"/>
          <w:szCs w:val="24"/>
        </w:rPr>
        <w:t>Unit location</w:t>
      </w:r>
    </w:p>
    <w:p w:rsidR="00C06E73" w:rsidRPr="005F0E03" w:rsidRDefault="00C06E73" w:rsidP="00C06E73">
      <w:pPr>
        <w:widowControl w:val="0"/>
        <w:tabs>
          <w:tab w:val="left" w:pos="1080"/>
          <w:tab w:val="left" w:pos="1620"/>
          <w:tab w:val="left" w:pos="2160"/>
          <w:tab w:val="left" w:pos="2700"/>
        </w:tabs>
        <w:spacing w:line="40" w:lineRule="exact"/>
        <w:ind w:left="1620" w:hanging="1620"/>
        <w:rPr>
          <w:rFonts w:ascii="Times New Roman" w:hAnsi="Times New Roman" w:cs="Times New Roman"/>
          <w:sz w:val="24"/>
          <w:szCs w:val="24"/>
        </w:rPr>
      </w:pPr>
    </w:p>
    <w:p w:rsidR="00C06E73" w:rsidRPr="005F0E03" w:rsidRDefault="00C06E73" w:rsidP="00C06E73">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Cs/>
          <w:color w:val="264D74"/>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p>
    <w:p w:rsidR="00C06E73" w:rsidRDefault="00C06E73" w:rsidP="00C06E73">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R9</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 xml:space="preserve">The Transmission Operator shall document the Cranking Paths, including initial switching requirements, between each blackstart generating unit and the unit(s) to be started and shall provide this documentation for review by the Regional Reliability Organization upon request. </w:t>
      </w:r>
      <w:r w:rsidR="00E4163F">
        <w:rPr>
          <w:rFonts w:ascii="Times New Roman" w:hAnsi="Times New Roman" w:cs="Times New Roman"/>
          <w:bCs/>
          <w:sz w:val="24"/>
          <w:szCs w:val="24"/>
        </w:rPr>
        <w:t xml:space="preserve"> </w:t>
      </w:r>
      <w:r w:rsidRPr="00E4163F">
        <w:rPr>
          <w:rFonts w:ascii="Times New Roman" w:hAnsi="Times New Roman" w:cs="Times New Roman"/>
          <w:bCs/>
          <w:sz w:val="24"/>
          <w:szCs w:val="24"/>
        </w:rPr>
        <w:t xml:space="preserve">Such documentation may include Cranking Path diagrams. </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05D14" w:rsidRPr="007B1F79" w:rsidRDefault="00E05D14" w:rsidP="007B1F79">
      <w:pPr>
        <w:pStyle w:val="Heading1"/>
      </w:pPr>
      <w:r w:rsidRPr="007B1F79">
        <w:t>R9 Supporting Evidence and Documentation</w:t>
      </w:r>
    </w:p>
    <w:p w:rsidR="00E05D14" w:rsidRDefault="00E05D14" w:rsidP="00E05D14">
      <w:pPr>
        <w:widowControl w:val="0"/>
        <w:spacing w:line="266" w:lineRule="exact"/>
        <w:rPr>
          <w:rFonts w:ascii="Times New Roman" w:hAnsi="Times New Roman" w:cs="Times New Roman"/>
          <w:b/>
          <w:bCs/>
          <w:color w:val="FF0000"/>
          <w:sz w:val="24"/>
          <w:szCs w:val="24"/>
        </w:rPr>
      </w:pPr>
    </w:p>
    <w:p w:rsidR="00E05D14" w:rsidRDefault="00E05D14" w:rsidP="00E05D1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5D14" w:rsidRDefault="00E05D14" w:rsidP="00E05D1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5D14" w:rsidTr="00E05D14">
        <w:trPr>
          <w:gridAfter w:val="1"/>
          <w:wAfter w:w="1224" w:type="dxa"/>
          <w:trHeight w:val="945"/>
        </w:trPr>
        <w:tc>
          <w:tcPr>
            <w:tcW w:w="1098" w:type="dxa"/>
            <w:tcBorders>
              <w:top w:val="nil"/>
              <w:left w:val="nil"/>
              <w:bottom w:val="nil"/>
              <w:right w:val="nil"/>
            </w:tcBorders>
          </w:tcPr>
          <w:p w:rsidR="00E05D14" w:rsidRDefault="00E05D1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5D14" w:rsidRDefault="00E05D1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5D14" w:rsidRDefault="00E05D1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5D14" w:rsidTr="00E05D14">
        <w:tc>
          <w:tcPr>
            <w:tcW w:w="78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bl>
    <w:p w:rsidR="00E05D14" w:rsidRDefault="00E05D14" w:rsidP="00462F8A">
      <w:pPr>
        <w:widowControl w:val="0"/>
        <w:tabs>
          <w:tab w:val="left" w:pos="900"/>
          <w:tab w:val="left" w:pos="6360"/>
        </w:tabs>
        <w:spacing w:line="294" w:lineRule="exact"/>
        <w:rPr>
          <w:rFonts w:ascii="Times New Roman" w:hAnsi="Times New Roman" w:cs="Times New Roman"/>
          <w:b/>
          <w:i/>
          <w:iCs/>
          <w:color w:val="C00000"/>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462F8A" w:rsidRDefault="00462F8A" w:rsidP="0087326B">
      <w:pPr>
        <w:widowControl w:val="0"/>
        <w:tabs>
          <w:tab w:val="left" w:pos="720"/>
          <w:tab w:val="left" w:pos="1440"/>
          <w:tab w:val="left" w:pos="1980"/>
        </w:tabs>
        <w:ind w:left="720" w:hanging="720"/>
        <w:rPr>
          <w:rFonts w:ascii="Times New Roman" w:hAnsi="Times New Roman" w:cs="Times New Roman"/>
          <w:bCs/>
          <w:sz w:val="24"/>
          <w:szCs w:val="24"/>
        </w:rPr>
      </w:pPr>
    </w:p>
    <w:p w:rsidR="00C06E73" w:rsidRPr="00E4163F" w:rsidRDefault="00C06E73" w:rsidP="00C06E73">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 R9</w:t>
      </w:r>
    </w:p>
    <w:p w:rsidR="00C06E73" w:rsidRPr="00E4163F" w:rsidRDefault="00C06E73" w:rsidP="00C06E73">
      <w:pPr>
        <w:widowControl w:val="0"/>
        <w:tabs>
          <w:tab w:val="left" w:pos="1080"/>
          <w:tab w:val="left" w:pos="1620"/>
          <w:tab w:val="left" w:pos="2160"/>
          <w:tab w:val="left" w:pos="2700"/>
        </w:tabs>
        <w:spacing w:line="106" w:lineRule="exact"/>
        <w:ind w:left="1620" w:hanging="1620"/>
        <w:rPr>
          <w:rFonts w:ascii="Times New Roman" w:hAnsi="Times New Roman" w:cs="Times New Roman"/>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5F0E03">
        <w:rPr>
          <w:rFonts w:ascii="Times New Roman" w:hAnsi="Times New Roman" w:cs="Times New Roman"/>
          <w:sz w:val="24"/>
          <w:szCs w:val="24"/>
        </w:rPr>
        <w:tab/>
      </w:r>
      <w:r w:rsidRPr="005F0E03">
        <w:rPr>
          <w:rFonts w:ascii="Times New Roman" w:hAnsi="Times New Roman" w:cs="Times New Roman"/>
          <w:bCs/>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verify the Transmission Operator documented the following between each blackstart generating unit and the unit to be started:</w:t>
      </w: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185604">
        <w:rPr>
          <w:rFonts w:ascii="Times New Roman" w:hAnsi="Times New Roman" w:cs="Times New Roman"/>
          <w:bCs/>
          <w:color w:val="365F91"/>
          <w:sz w:val="24"/>
          <w:szCs w:val="24"/>
          <w:u w:val="single"/>
        </w:rPr>
        <w:tab/>
      </w:r>
      <w:r w:rsidRPr="00DA23AA">
        <w:rPr>
          <w:rFonts w:ascii="Times New Roman" w:hAnsi="Times New Roman" w:cs="Times New Roman"/>
          <w:color w:val="365F91"/>
          <w:sz w:val="24"/>
          <w:szCs w:val="24"/>
        </w:rPr>
        <w:t>Cranking path</w:t>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185604">
        <w:rPr>
          <w:rFonts w:ascii="Times New Roman" w:hAnsi="Times New Roman" w:cs="Times New Roman"/>
          <w:bCs/>
          <w:color w:val="365F91"/>
          <w:sz w:val="24"/>
          <w:szCs w:val="24"/>
          <w:u w:val="single"/>
        </w:rPr>
        <w:tab/>
      </w:r>
      <w:r w:rsidRPr="00DA23AA">
        <w:rPr>
          <w:rFonts w:ascii="Times New Roman" w:hAnsi="Times New Roman" w:cs="Times New Roman"/>
          <w:color w:val="365F91"/>
          <w:sz w:val="24"/>
          <w:szCs w:val="24"/>
        </w:rPr>
        <w:t>Initial switching requirements.</w:t>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185604">
        <w:rPr>
          <w:rFonts w:ascii="Times New Roman" w:hAnsi="Times New Roman" w:cs="Times New Roman"/>
          <w:bCs/>
          <w:color w:val="365F91"/>
          <w:sz w:val="24"/>
          <w:szCs w:val="24"/>
          <w:u w:val="single"/>
        </w:rPr>
        <w:tab/>
      </w:r>
      <w:r w:rsidRPr="00DA23AA">
        <w:rPr>
          <w:rFonts w:ascii="Times New Roman" w:hAnsi="Times New Roman" w:cs="Times New Roman"/>
          <w:color w:val="365F91"/>
          <w:sz w:val="24"/>
          <w:szCs w:val="24"/>
        </w:rPr>
        <w:t>Review the evidence provided by the entity to determine if the Regional Reliability Organization/Regional Entity has requested the Cranking Paths and/or the initial switching requirements between one or more blackstart generating units and the units to be started.</w:t>
      </w:r>
    </w:p>
    <w:p w:rsidR="00C06E73" w:rsidRPr="00DA23AA" w:rsidRDefault="00C06E73" w:rsidP="00C06E73">
      <w:pPr>
        <w:widowControl w:val="0"/>
        <w:tabs>
          <w:tab w:val="left" w:pos="1080"/>
          <w:tab w:val="left" w:pos="1620"/>
          <w:tab w:val="left" w:pos="2160"/>
          <w:tab w:val="left" w:pos="2700"/>
        </w:tabs>
        <w:spacing w:line="34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If so, determine if the Transmission Operators provided the requested information to the requesting Regional Reliability Organization/Regional Entity.</w:t>
      </w:r>
    </w:p>
    <w:p w:rsidR="00C06E73" w:rsidRPr="005F0E03" w:rsidRDefault="00C06E73" w:rsidP="00C06E73">
      <w:pPr>
        <w:widowControl w:val="0"/>
        <w:tabs>
          <w:tab w:val="left" w:pos="900"/>
          <w:tab w:val="left" w:pos="6360"/>
        </w:tabs>
        <w:spacing w:line="294" w:lineRule="exact"/>
        <w:rPr>
          <w:rFonts w:ascii="Times New Roman" w:hAnsi="Times New Roman" w:cs="Times New Roman"/>
          <w:bCs/>
          <w:color w:val="264D74"/>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p>
    <w:p w:rsidR="00C06E73" w:rsidRPr="00E4163F" w:rsidRDefault="00C06E73" w:rsidP="00C06E73">
      <w:pPr>
        <w:widowControl w:val="0"/>
        <w:tabs>
          <w:tab w:val="left" w:pos="1080"/>
          <w:tab w:val="left" w:pos="1620"/>
          <w:tab w:val="left" w:pos="2160"/>
          <w:tab w:val="left" w:pos="2700"/>
        </w:tabs>
        <w:spacing w:line="281" w:lineRule="exact"/>
        <w:ind w:left="1620" w:hanging="1620"/>
        <w:rPr>
          <w:rFonts w:ascii="Times New Roman" w:hAnsi="Times New Roman" w:cs="Times New Roman"/>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R10</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The Transmission Operator shall demonstrate, through simulation or testing, that the blackstart generating units in its restoration plan can perform their intended functions as required in the regional restoration plan.</w:t>
      </w:r>
    </w:p>
    <w:p w:rsidR="00E56AB3" w:rsidRPr="00E4163F" w:rsidRDefault="00E56AB3" w:rsidP="003F300F">
      <w:pPr>
        <w:widowControl w:val="0"/>
        <w:tabs>
          <w:tab w:val="left" w:pos="720"/>
          <w:tab w:val="left" w:pos="1440"/>
          <w:tab w:val="left" w:pos="1980"/>
        </w:tabs>
        <w:spacing w:line="240" w:lineRule="exact"/>
        <w:ind w:left="720" w:hanging="720"/>
        <w:rPr>
          <w:rFonts w:ascii="Times New Roman" w:hAnsi="Times New Roman" w:cs="Times New Roman"/>
          <w:bCs/>
          <w:sz w:val="24"/>
          <w:szCs w:val="24"/>
        </w:rPr>
      </w:pPr>
    </w:p>
    <w:p w:rsidR="0087326B" w:rsidRPr="00E4163F" w:rsidRDefault="0087326B" w:rsidP="00E4163F">
      <w:pPr>
        <w:widowControl w:val="0"/>
        <w:tabs>
          <w:tab w:val="left" w:pos="720"/>
          <w:tab w:val="left" w:pos="810"/>
          <w:tab w:val="left" w:pos="1440"/>
        </w:tabs>
        <w:ind w:left="720" w:hanging="720"/>
        <w:rPr>
          <w:rFonts w:ascii="Times New Roman" w:hAnsi="Times New Roman" w:cs="Times New Roman"/>
          <w:bCs/>
          <w:sz w:val="24"/>
          <w:szCs w:val="24"/>
        </w:rPr>
      </w:pPr>
      <w:r w:rsidRPr="00E4163F">
        <w:rPr>
          <w:rFonts w:ascii="Times New Roman" w:hAnsi="Times New Roman" w:cs="Times New Roman"/>
          <w:bCs/>
          <w:sz w:val="24"/>
          <w:szCs w:val="24"/>
        </w:rPr>
        <w:tab/>
      </w:r>
      <w:r w:rsidRPr="00E4163F">
        <w:rPr>
          <w:rFonts w:ascii="Times New Roman" w:hAnsi="Times New Roman" w:cs="Times New Roman"/>
          <w:b/>
          <w:bCs/>
          <w:sz w:val="24"/>
          <w:szCs w:val="24"/>
        </w:rPr>
        <w:t>R10.1.</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The Transmission Operator shall perform this simulation or testing at least once every five years.</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8374A0" w:rsidRDefault="00E96262" w:rsidP="00E96262">
      <w:pPr>
        <w:widowControl w:val="0"/>
        <w:tabs>
          <w:tab w:val="left" w:pos="720"/>
        </w:tabs>
        <w:spacing w:line="294" w:lineRule="exact"/>
        <w:ind w:left="720"/>
        <w:rPr>
          <w:rFonts w:ascii="Times New Roman" w:hAnsi="Times New Roman" w:cs="Times New Roman"/>
          <w:b/>
          <w:bCs/>
          <w:i/>
          <w:iCs/>
          <w:color w:val="000000"/>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 xml:space="preserve">(Registered Entity </w:t>
      </w:r>
      <w:r w:rsidRPr="008374A0">
        <w:rPr>
          <w:rFonts w:ascii="Times New Roman" w:hAnsi="Times New Roman" w:cs="Times New Roman"/>
          <w:b/>
          <w:bCs/>
          <w:i/>
          <w:iCs/>
          <w:color w:val="000000"/>
          <w:sz w:val="24"/>
          <w:szCs w:val="24"/>
        </w:rPr>
        <w:t>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DC2A14" w:rsidRPr="00E4163F" w:rsidRDefault="00DC2A14" w:rsidP="00DC2A14">
      <w:pPr>
        <w:widowControl w:val="0"/>
        <w:tabs>
          <w:tab w:val="left" w:pos="60"/>
        </w:tabs>
        <w:spacing w:line="240" w:lineRule="exact"/>
        <w:rPr>
          <w:rFonts w:ascii="Times New Roman" w:hAnsi="Times New Roman" w:cs="Times New Roman"/>
          <w:color w:val="000000"/>
          <w:sz w:val="24"/>
          <w:szCs w:val="24"/>
        </w:rPr>
      </w:pPr>
      <w:r w:rsidRPr="00E4163F">
        <w:rPr>
          <w:rFonts w:ascii="Times New Roman" w:hAnsi="Times New Roman" w:cs="Times New Roman"/>
          <w:b/>
          <w:color w:val="000000"/>
          <w:sz w:val="24"/>
          <w:szCs w:val="24"/>
        </w:rPr>
        <w:t>Question</w:t>
      </w:r>
      <w:r w:rsidRPr="00E4163F">
        <w:rPr>
          <w:rFonts w:ascii="Times New Roman" w:hAnsi="Times New Roman" w:cs="Times New Roman"/>
          <w:color w:val="000000"/>
          <w:sz w:val="24"/>
          <w:szCs w:val="24"/>
        </w:rPr>
        <w:t>: Provide a list of all</w:t>
      </w:r>
      <w:r>
        <w:rPr>
          <w:rFonts w:ascii="Times New Roman" w:hAnsi="Times New Roman" w:cs="Times New Roman"/>
          <w:color w:val="000000"/>
          <w:sz w:val="24"/>
          <w:szCs w:val="24"/>
        </w:rPr>
        <w:t xml:space="preserve"> of</w:t>
      </w:r>
      <w:r w:rsidRPr="00E4163F">
        <w:rPr>
          <w:rFonts w:ascii="Times New Roman" w:hAnsi="Times New Roman" w:cs="Times New Roman"/>
          <w:color w:val="000000"/>
          <w:sz w:val="24"/>
          <w:szCs w:val="24"/>
        </w:rPr>
        <w:t xml:space="preserve"> your blackstart </w:t>
      </w:r>
      <w:r>
        <w:rPr>
          <w:rFonts w:ascii="Times New Roman" w:hAnsi="Times New Roman" w:cs="Times New Roman"/>
          <w:color w:val="000000"/>
          <w:sz w:val="24"/>
          <w:szCs w:val="24"/>
        </w:rPr>
        <w:t>capable units</w:t>
      </w:r>
      <w:r w:rsidRPr="00E4163F">
        <w:rPr>
          <w:rFonts w:ascii="Times New Roman" w:hAnsi="Times New Roman" w:cs="Times New Roman"/>
          <w:color w:val="000000"/>
          <w:sz w:val="24"/>
          <w:szCs w:val="24"/>
        </w:rPr>
        <w:t>.</w:t>
      </w:r>
      <w:r>
        <w:rPr>
          <w:rFonts w:ascii="Times New Roman" w:hAnsi="Times New Roman" w:cs="Times New Roman"/>
          <w:color w:val="000000"/>
          <w:sz w:val="24"/>
          <w:szCs w:val="24"/>
        </w:rPr>
        <w:t xml:space="preserve"> Which of these units have been identified as a part of the regional system restoration plan?</w:t>
      </w:r>
    </w:p>
    <w:p w:rsidR="00DC2A14" w:rsidRDefault="00DC2A14" w:rsidP="00DC2A14">
      <w:pPr>
        <w:widowControl w:val="0"/>
        <w:tabs>
          <w:tab w:val="left" w:pos="60"/>
        </w:tabs>
        <w:spacing w:line="284" w:lineRule="exact"/>
        <w:rPr>
          <w:rFonts w:ascii="Times New Roman" w:hAnsi="Times New Roman" w:cs="Times New Roman"/>
          <w:sz w:val="24"/>
          <w:szCs w:val="24"/>
        </w:rPr>
      </w:pPr>
    </w:p>
    <w:p w:rsidR="00DC2A14" w:rsidRPr="00E4163F" w:rsidRDefault="00DC2A14" w:rsidP="00DC2A14">
      <w:pPr>
        <w:widowControl w:val="0"/>
        <w:tabs>
          <w:tab w:val="left" w:pos="60"/>
        </w:tabs>
        <w:spacing w:line="294" w:lineRule="exact"/>
        <w:rPr>
          <w:rFonts w:ascii="Times New Roman" w:hAnsi="Times New Roman" w:cs="Times New Roman"/>
          <w:b/>
          <w:bCs/>
          <w:i/>
          <w:iCs/>
          <w:color w:val="000000"/>
          <w:sz w:val="24"/>
          <w:szCs w:val="24"/>
        </w:rPr>
      </w:pPr>
      <w:r w:rsidRPr="00DA23AA">
        <w:rPr>
          <w:rFonts w:ascii="Times New Roman" w:hAnsi="Times New Roman" w:cs="Times New Roman"/>
          <w:sz w:val="24"/>
          <w:szCs w:val="24"/>
        </w:rPr>
        <w:tab/>
      </w:r>
      <w:r w:rsidRPr="00DA23AA">
        <w:rPr>
          <w:rFonts w:ascii="Times New Roman" w:hAnsi="Times New Roman" w:cs="Times New Roman"/>
          <w:b/>
          <w:bCs/>
          <w:sz w:val="24"/>
          <w:szCs w:val="24"/>
        </w:rPr>
        <w:tab/>
        <w:t>Entity</w:t>
      </w:r>
      <w:r w:rsidRPr="00DA23AA">
        <w:rPr>
          <w:rFonts w:ascii="Times New Roman" w:hAnsi="Times New Roman" w:cs="Times New Roman"/>
          <w:sz w:val="24"/>
          <w:szCs w:val="24"/>
        </w:rPr>
        <w:t xml:space="preserve"> </w:t>
      </w:r>
      <w:r w:rsidRPr="00DA23AA">
        <w:rPr>
          <w:rFonts w:ascii="Times New Roman" w:hAnsi="Times New Roman" w:cs="Times New Roman"/>
          <w:b/>
          <w:bCs/>
          <w:sz w:val="24"/>
          <w:szCs w:val="24"/>
        </w:rPr>
        <w:t xml:space="preserve">Response: </w:t>
      </w:r>
      <w:r w:rsidRPr="00DA23AA">
        <w:rPr>
          <w:rFonts w:ascii="Times New Roman" w:hAnsi="Times New Roman" w:cs="Times New Roman"/>
          <w:b/>
          <w:bCs/>
          <w:i/>
          <w:iCs/>
          <w:sz w:val="24"/>
          <w:szCs w:val="24"/>
        </w:rPr>
        <w:t>(Re</w:t>
      </w:r>
      <w:r w:rsidRPr="00E4163F">
        <w:rPr>
          <w:rFonts w:ascii="Times New Roman" w:hAnsi="Times New Roman" w:cs="Times New Roman"/>
          <w:b/>
          <w:bCs/>
          <w:i/>
          <w:iCs/>
          <w:color w:val="000000"/>
          <w:sz w:val="24"/>
          <w:szCs w:val="24"/>
        </w:rPr>
        <w:t>gistered Entity Response Required)</w:t>
      </w:r>
    </w:p>
    <w:p w:rsidR="00DC2A14" w:rsidRPr="00E4163F" w:rsidRDefault="00DC2A14" w:rsidP="00DC2A14">
      <w:pPr>
        <w:widowControl w:val="0"/>
        <w:spacing w:line="186" w:lineRule="exact"/>
        <w:rPr>
          <w:rFonts w:ascii="Times New Roman" w:hAnsi="Times New Roman" w:cs="Times New Roman"/>
          <w:sz w:val="24"/>
          <w:szCs w:val="24"/>
        </w:rPr>
      </w:pPr>
    </w:p>
    <w:p w:rsidR="00DC2A14" w:rsidRPr="00E4163F" w:rsidRDefault="00DC2A14" w:rsidP="00DC2A14">
      <w:pPr>
        <w:widowControl w:val="0"/>
        <w:shd w:val="clear" w:color="auto" w:fill="D3DCE9"/>
        <w:tabs>
          <w:tab w:val="left" w:pos="720"/>
        </w:tabs>
        <w:spacing w:line="294" w:lineRule="exact"/>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DC2A14" w:rsidRPr="00E4163F" w:rsidRDefault="00DC2A14" w:rsidP="00DC2A14">
      <w:pPr>
        <w:widowControl w:val="0"/>
        <w:shd w:val="clear" w:color="auto" w:fill="D3DCE9"/>
        <w:tabs>
          <w:tab w:val="left" w:pos="720"/>
        </w:tabs>
        <w:spacing w:line="294" w:lineRule="exact"/>
        <w:rPr>
          <w:rFonts w:ascii="Times New Roman" w:hAnsi="Times New Roman" w:cs="Times New Roman"/>
          <w:bCs/>
          <w:color w:val="264D74"/>
          <w:sz w:val="24"/>
          <w:szCs w:val="24"/>
        </w:rPr>
      </w:pPr>
    </w:p>
    <w:p w:rsidR="00DC2A14" w:rsidRPr="00E4163F" w:rsidRDefault="00DC2A14" w:rsidP="00DC2A14">
      <w:pPr>
        <w:widowControl w:val="0"/>
        <w:tabs>
          <w:tab w:val="left" w:pos="60"/>
        </w:tabs>
        <w:spacing w:line="240" w:lineRule="exact"/>
        <w:rPr>
          <w:rFonts w:ascii="Times New Roman" w:hAnsi="Times New Roman" w:cs="Times New Roman"/>
          <w:color w:val="000000"/>
          <w:sz w:val="24"/>
          <w:szCs w:val="24"/>
        </w:rPr>
      </w:pPr>
    </w:p>
    <w:p w:rsidR="00E05D14" w:rsidRPr="007B1F79" w:rsidRDefault="00E05D14" w:rsidP="007B1F79">
      <w:pPr>
        <w:pStyle w:val="Heading1"/>
      </w:pPr>
      <w:r w:rsidRPr="007B1F79">
        <w:t>R10 Supporting Evidence and Documentation</w:t>
      </w:r>
    </w:p>
    <w:p w:rsidR="00E05D14" w:rsidRDefault="00E05D14" w:rsidP="00E05D14">
      <w:pPr>
        <w:widowControl w:val="0"/>
        <w:spacing w:line="266" w:lineRule="exact"/>
        <w:rPr>
          <w:rFonts w:ascii="Times New Roman" w:hAnsi="Times New Roman" w:cs="Times New Roman"/>
          <w:b/>
          <w:bCs/>
          <w:color w:val="FF0000"/>
          <w:sz w:val="24"/>
          <w:szCs w:val="24"/>
        </w:rPr>
      </w:pPr>
    </w:p>
    <w:p w:rsidR="00E05D14" w:rsidRDefault="00E05D14" w:rsidP="00E05D1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5D14" w:rsidRDefault="00E05D14" w:rsidP="00E05D1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5D14" w:rsidTr="00E05D14">
        <w:trPr>
          <w:gridAfter w:val="1"/>
          <w:wAfter w:w="1224" w:type="dxa"/>
          <w:trHeight w:val="945"/>
        </w:trPr>
        <w:tc>
          <w:tcPr>
            <w:tcW w:w="1098" w:type="dxa"/>
            <w:tcBorders>
              <w:top w:val="nil"/>
              <w:left w:val="nil"/>
              <w:bottom w:val="nil"/>
              <w:right w:val="nil"/>
            </w:tcBorders>
          </w:tcPr>
          <w:p w:rsidR="00E05D14" w:rsidRDefault="00E05D1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5D14" w:rsidRDefault="00E05D1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5D14" w:rsidRDefault="00E05D1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5D14" w:rsidTr="00E05D14">
        <w:tc>
          <w:tcPr>
            <w:tcW w:w="78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bl>
    <w:p w:rsidR="00E05D14" w:rsidRDefault="00E05D14" w:rsidP="006B63E6">
      <w:pPr>
        <w:widowControl w:val="0"/>
        <w:tabs>
          <w:tab w:val="left" w:pos="900"/>
          <w:tab w:val="left" w:pos="6360"/>
        </w:tabs>
        <w:spacing w:line="294" w:lineRule="exact"/>
        <w:rPr>
          <w:rFonts w:ascii="Times New Roman" w:hAnsi="Times New Roman" w:cs="Times New Roman"/>
          <w:b/>
          <w:i/>
          <w:iCs/>
          <w:color w:val="C00000"/>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DC2A14" w:rsidRDefault="00DC2A14" w:rsidP="0087326B">
      <w:pPr>
        <w:widowControl w:val="0"/>
        <w:tabs>
          <w:tab w:val="left" w:pos="720"/>
          <w:tab w:val="left" w:pos="1440"/>
          <w:tab w:val="left" w:pos="1980"/>
        </w:tabs>
        <w:ind w:left="720" w:hanging="720"/>
        <w:rPr>
          <w:rFonts w:ascii="Times New Roman" w:hAnsi="Times New Roman" w:cs="Times New Roman"/>
          <w:bCs/>
          <w:sz w:val="24"/>
          <w:szCs w:val="24"/>
        </w:rPr>
      </w:pPr>
    </w:p>
    <w:p w:rsidR="00C06E73" w:rsidRPr="00E4163F" w:rsidRDefault="00C06E73" w:rsidP="00C06E73">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 R10</w:t>
      </w:r>
    </w:p>
    <w:p w:rsidR="00C06E73" w:rsidRPr="00E4163F" w:rsidRDefault="00C06E73" w:rsidP="00C06E73">
      <w:pPr>
        <w:widowControl w:val="0"/>
        <w:tabs>
          <w:tab w:val="left" w:pos="1080"/>
          <w:tab w:val="left" w:pos="1620"/>
          <w:tab w:val="left" w:pos="2160"/>
          <w:tab w:val="left" w:pos="2700"/>
        </w:tabs>
        <w:spacing w:line="106" w:lineRule="exact"/>
        <w:ind w:left="1620" w:hanging="1620"/>
        <w:rPr>
          <w:rFonts w:ascii="Times New Roman" w:hAnsi="Times New Roman" w:cs="Times New Roman"/>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confirm the entity has documented its simulation or testing used to verify each blackstart generating unit‘s performance.</w:t>
      </w:r>
    </w:p>
    <w:p w:rsidR="00C06E73" w:rsidRPr="00DA23AA" w:rsidRDefault="00C06E73" w:rsidP="00C06E73">
      <w:pPr>
        <w:widowControl w:val="0"/>
        <w:tabs>
          <w:tab w:val="left" w:pos="1080"/>
          <w:tab w:val="left" w:pos="1620"/>
          <w:tab w:val="left" w:pos="2160"/>
          <w:tab w:val="left" w:pos="2700"/>
        </w:tabs>
        <w:spacing w:line="34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determine if the testing or simulation confirmed that the blackstart generating units identified in the restoration plan can perform the intended functions required in the regional restoration plan.</w:t>
      </w: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verify each blackstart generating unit has been tested via simulation and/or actual performance and testing within the past five years.</w:t>
      </w:r>
    </w:p>
    <w:p w:rsidR="00C06E73" w:rsidRPr="005F0E03" w:rsidRDefault="00C06E73" w:rsidP="00C06E73">
      <w:pPr>
        <w:widowControl w:val="0"/>
        <w:tabs>
          <w:tab w:val="left" w:pos="1080"/>
          <w:tab w:val="left" w:pos="1620"/>
          <w:tab w:val="left" w:pos="2160"/>
          <w:tab w:val="left" w:pos="2700"/>
        </w:tabs>
        <w:spacing w:line="281" w:lineRule="exact"/>
        <w:ind w:left="1620" w:hanging="1620"/>
        <w:rPr>
          <w:rFonts w:ascii="Times New Roman" w:hAnsi="Times New Roman" w:cs="Times New Roman"/>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p>
    <w:p w:rsidR="00C06E73" w:rsidRPr="00E4163F"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R11</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Following a disturbance in which one or more areas of the Bulk Electric System become isolated or blacked out, the affected Transmission Operators and Balancing Authorities shall begin immediately to return the Bulk Electric System to normal.</w:t>
      </w:r>
    </w:p>
    <w:p w:rsidR="00E56AB3" w:rsidRPr="00E4163F" w:rsidRDefault="00E56AB3" w:rsidP="003F300F">
      <w:pPr>
        <w:widowControl w:val="0"/>
        <w:tabs>
          <w:tab w:val="left" w:pos="720"/>
          <w:tab w:val="left" w:pos="1440"/>
          <w:tab w:val="left" w:pos="1980"/>
        </w:tabs>
        <w:spacing w:line="240" w:lineRule="exact"/>
        <w:ind w:left="720" w:hanging="720"/>
        <w:rPr>
          <w:rFonts w:ascii="Times New Roman" w:hAnsi="Times New Roman" w:cs="Times New Roman"/>
          <w:bCs/>
          <w:sz w:val="24"/>
          <w:szCs w:val="24"/>
        </w:rPr>
      </w:pPr>
    </w:p>
    <w:p w:rsidR="00E4163F" w:rsidRDefault="0087326B" w:rsidP="00E4163F">
      <w:pPr>
        <w:widowControl w:val="0"/>
        <w:tabs>
          <w:tab w:val="left" w:pos="720"/>
          <w:tab w:val="left" w:pos="1440"/>
        </w:tabs>
        <w:ind w:left="720" w:hanging="720"/>
        <w:rPr>
          <w:rFonts w:ascii="Times New Roman" w:hAnsi="Times New Roman" w:cs="Times New Roman"/>
          <w:bCs/>
          <w:sz w:val="24"/>
          <w:szCs w:val="24"/>
        </w:rPr>
      </w:pPr>
      <w:r w:rsidRPr="00E4163F">
        <w:rPr>
          <w:rFonts w:ascii="Times New Roman" w:hAnsi="Times New Roman" w:cs="Times New Roman"/>
          <w:bCs/>
          <w:sz w:val="24"/>
          <w:szCs w:val="24"/>
        </w:rPr>
        <w:tab/>
      </w:r>
      <w:r w:rsidRPr="00E4163F">
        <w:rPr>
          <w:rFonts w:ascii="Times New Roman" w:hAnsi="Times New Roman" w:cs="Times New Roman"/>
          <w:b/>
          <w:bCs/>
          <w:sz w:val="24"/>
          <w:szCs w:val="24"/>
        </w:rPr>
        <w:t>R11.1.</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The affected Transmission Operators and Balancing Authorities shall work in conjunction with their Reliability Coordinator(s) to determine the extent and condition of the isolated area(s).</w:t>
      </w:r>
    </w:p>
    <w:p w:rsidR="00E4163F" w:rsidRDefault="00E4163F" w:rsidP="00E4163F">
      <w:pPr>
        <w:widowControl w:val="0"/>
        <w:tabs>
          <w:tab w:val="left" w:pos="720"/>
          <w:tab w:val="left" w:pos="1440"/>
        </w:tabs>
        <w:ind w:left="720" w:hanging="720"/>
        <w:rPr>
          <w:rFonts w:ascii="Times New Roman" w:hAnsi="Times New Roman" w:cs="Times New Roman"/>
          <w:bCs/>
          <w:sz w:val="24"/>
          <w:szCs w:val="24"/>
        </w:rPr>
      </w:pPr>
    </w:p>
    <w:p w:rsidR="00E4163F" w:rsidRDefault="0087326B" w:rsidP="00E4163F">
      <w:pPr>
        <w:widowControl w:val="0"/>
        <w:tabs>
          <w:tab w:val="left" w:pos="720"/>
          <w:tab w:val="left" w:pos="1440"/>
        </w:tabs>
        <w:ind w:left="720" w:hanging="720"/>
        <w:rPr>
          <w:rFonts w:ascii="Times New Roman" w:hAnsi="Times New Roman" w:cs="Times New Roman"/>
          <w:bCs/>
          <w:sz w:val="24"/>
          <w:szCs w:val="24"/>
        </w:rPr>
      </w:pPr>
      <w:r w:rsidRPr="00E4163F">
        <w:rPr>
          <w:rFonts w:ascii="Times New Roman" w:hAnsi="Times New Roman" w:cs="Times New Roman"/>
          <w:bCs/>
          <w:sz w:val="24"/>
          <w:szCs w:val="24"/>
        </w:rPr>
        <w:tab/>
      </w:r>
      <w:r w:rsidRPr="00E4163F">
        <w:rPr>
          <w:rFonts w:ascii="Times New Roman" w:hAnsi="Times New Roman" w:cs="Times New Roman"/>
          <w:b/>
          <w:bCs/>
          <w:sz w:val="24"/>
          <w:szCs w:val="24"/>
        </w:rPr>
        <w:t>R11.2.</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The affected Transmission Operators and Balancing Authorities shall take the necessary actions to restore Bulk Electric System frequency to normal, including adjusting generation, placing additional generators on line, or load shedding.</w:t>
      </w:r>
    </w:p>
    <w:p w:rsidR="00E4163F" w:rsidRDefault="00E4163F" w:rsidP="00E4163F">
      <w:pPr>
        <w:widowControl w:val="0"/>
        <w:tabs>
          <w:tab w:val="left" w:pos="720"/>
          <w:tab w:val="left" w:pos="1440"/>
        </w:tabs>
        <w:ind w:left="720" w:hanging="720"/>
        <w:rPr>
          <w:rFonts w:ascii="Times New Roman" w:hAnsi="Times New Roman" w:cs="Times New Roman"/>
          <w:bCs/>
          <w:sz w:val="24"/>
          <w:szCs w:val="24"/>
        </w:rPr>
      </w:pPr>
    </w:p>
    <w:p w:rsidR="00E4163F" w:rsidRDefault="0087326B" w:rsidP="00E4163F">
      <w:pPr>
        <w:widowControl w:val="0"/>
        <w:tabs>
          <w:tab w:val="left" w:pos="720"/>
          <w:tab w:val="left" w:pos="1440"/>
        </w:tabs>
        <w:ind w:left="720" w:hanging="720"/>
        <w:rPr>
          <w:rFonts w:ascii="Times New Roman" w:hAnsi="Times New Roman" w:cs="Times New Roman"/>
          <w:bCs/>
          <w:sz w:val="24"/>
          <w:szCs w:val="24"/>
        </w:rPr>
      </w:pPr>
      <w:r w:rsidRPr="00E4163F">
        <w:rPr>
          <w:rFonts w:ascii="Times New Roman" w:hAnsi="Times New Roman" w:cs="Times New Roman"/>
          <w:bCs/>
          <w:sz w:val="24"/>
          <w:szCs w:val="24"/>
        </w:rPr>
        <w:tab/>
      </w:r>
      <w:r w:rsidRPr="00E4163F">
        <w:rPr>
          <w:rFonts w:ascii="Times New Roman" w:hAnsi="Times New Roman" w:cs="Times New Roman"/>
          <w:b/>
          <w:bCs/>
          <w:sz w:val="24"/>
          <w:szCs w:val="24"/>
        </w:rPr>
        <w:t>R11.3.</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 xml:space="preserve">The affected Balancing Authorities, working with their Reliability Coordinator(s), shall immediately review the Interchange Schedules between those Balancing Authority Areas or fragments of those Balancing Authority Areas within the separated area and make adjustments as needed to facilitate the restoration. </w:t>
      </w:r>
      <w:r w:rsidR="00E4163F">
        <w:rPr>
          <w:rFonts w:ascii="Times New Roman" w:hAnsi="Times New Roman" w:cs="Times New Roman"/>
          <w:bCs/>
          <w:sz w:val="24"/>
          <w:szCs w:val="24"/>
        </w:rPr>
        <w:t xml:space="preserve"> </w:t>
      </w:r>
      <w:r w:rsidRPr="00E4163F">
        <w:rPr>
          <w:rFonts w:ascii="Times New Roman" w:hAnsi="Times New Roman" w:cs="Times New Roman"/>
          <w:bCs/>
          <w:sz w:val="24"/>
          <w:szCs w:val="24"/>
        </w:rPr>
        <w:t>The affected Balancing Authorities shall make all attempts to maintain the adjusted Interchange Schedules, whether generation control is manual or automatic.</w:t>
      </w:r>
    </w:p>
    <w:p w:rsidR="00E4163F" w:rsidRDefault="00E4163F" w:rsidP="00E4163F">
      <w:pPr>
        <w:widowControl w:val="0"/>
        <w:tabs>
          <w:tab w:val="left" w:pos="720"/>
          <w:tab w:val="left" w:pos="1440"/>
        </w:tabs>
        <w:ind w:left="720" w:hanging="720"/>
        <w:rPr>
          <w:rFonts w:ascii="Times New Roman" w:hAnsi="Times New Roman" w:cs="Times New Roman"/>
          <w:bCs/>
          <w:sz w:val="24"/>
          <w:szCs w:val="24"/>
        </w:rPr>
      </w:pPr>
    </w:p>
    <w:p w:rsidR="00E4163F" w:rsidRDefault="0087326B" w:rsidP="00E4163F">
      <w:pPr>
        <w:widowControl w:val="0"/>
        <w:tabs>
          <w:tab w:val="left" w:pos="720"/>
          <w:tab w:val="left" w:pos="1440"/>
        </w:tabs>
        <w:ind w:left="720" w:hanging="720"/>
        <w:rPr>
          <w:rFonts w:ascii="Times New Roman" w:hAnsi="Times New Roman" w:cs="Times New Roman"/>
          <w:bCs/>
          <w:sz w:val="24"/>
          <w:szCs w:val="24"/>
        </w:rPr>
      </w:pPr>
      <w:r w:rsidRPr="00E4163F">
        <w:rPr>
          <w:rFonts w:ascii="Times New Roman" w:hAnsi="Times New Roman" w:cs="Times New Roman"/>
          <w:bCs/>
          <w:sz w:val="24"/>
          <w:szCs w:val="24"/>
        </w:rPr>
        <w:tab/>
      </w:r>
      <w:r w:rsidRPr="00E4163F">
        <w:rPr>
          <w:rFonts w:ascii="Times New Roman" w:hAnsi="Times New Roman" w:cs="Times New Roman"/>
          <w:b/>
          <w:bCs/>
          <w:sz w:val="24"/>
          <w:szCs w:val="24"/>
        </w:rPr>
        <w:t>R11.4.</w:t>
      </w:r>
      <w:r w:rsidRPr="00E4163F">
        <w:rPr>
          <w:rFonts w:ascii="Times New Roman" w:hAnsi="Times New Roman" w:cs="Times New Roman"/>
          <w:bCs/>
          <w:sz w:val="24"/>
          <w:szCs w:val="24"/>
        </w:rPr>
        <w:tab/>
        <w:t>The affected Transmission Operators shall give high priority to restoration of off</w:t>
      </w:r>
      <w:r w:rsidR="00E4163F">
        <w:rPr>
          <w:rFonts w:ascii="Times New Roman" w:hAnsi="Times New Roman" w:cs="Times New Roman"/>
          <w:bCs/>
          <w:sz w:val="24"/>
          <w:szCs w:val="24"/>
        </w:rPr>
        <w:t>-</w:t>
      </w:r>
      <w:r w:rsidRPr="00E4163F">
        <w:rPr>
          <w:rFonts w:ascii="Times New Roman" w:hAnsi="Times New Roman" w:cs="Times New Roman"/>
          <w:bCs/>
          <w:sz w:val="24"/>
          <w:szCs w:val="24"/>
        </w:rPr>
        <w:t>site power to nuclear stations.</w:t>
      </w:r>
    </w:p>
    <w:p w:rsidR="00E4163F" w:rsidRDefault="00E4163F" w:rsidP="00E4163F">
      <w:pPr>
        <w:widowControl w:val="0"/>
        <w:tabs>
          <w:tab w:val="left" w:pos="720"/>
          <w:tab w:val="left" w:pos="1440"/>
        </w:tabs>
        <w:ind w:left="720" w:hanging="720"/>
        <w:rPr>
          <w:rFonts w:ascii="Times New Roman" w:hAnsi="Times New Roman" w:cs="Times New Roman"/>
          <w:bCs/>
          <w:sz w:val="24"/>
          <w:szCs w:val="24"/>
        </w:rPr>
      </w:pPr>
    </w:p>
    <w:p w:rsidR="00E4163F" w:rsidRDefault="0087326B" w:rsidP="00E4163F">
      <w:pPr>
        <w:widowControl w:val="0"/>
        <w:tabs>
          <w:tab w:val="left" w:pos="720"/>
          <w:tab w:val="left" w:pos="1440"/>
        </w:tabs>
        <w:ind w:left="720" w:hanging="720"/>
        <w:rPr>
          <w:rFonts w:ascii="Times New Roman" w:hAnsi="Times New Roman" w:cs="Times New Roman"/>
          <w:bCs/>
          <w:sz w:val="24"/>
          <w:szCs w:val="24"/>
        </w:rPr>
      </w:pPr>
      <w:r w:rsidRPr="00E4163F">
        <w:rPr>
          <w:rFonts w:ascii="Times New Roman" w:hAnsi="Times New Roman" w:cs="Times New Roman"/>
          <w:bCs/>
          <w:sz w:val="24"/>
          <w:szCs w:val="24"/>
        </w:rPr>
        <w:tab/>
      </w:r>
      <w:r w:rsidRPr="00E4163F">
        <w:rPr>
          <w:rFonts w:ascii="Times New Roman" w:hAnsi="Times New Roman" w:cs="Times New Roman"/>
          <w:b/>
          <w:bCs/>
          <w:sz w:val="24"/>
          <w:szCs w:val="24"/>
        </w:rPr>
        <w:t>R11.5.</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The affected Transmission Operators may resynchronize the isolated area(s) with the surrounding area(s) when the following conditions are met:</w:t>
      </w:r>
    </w:p>
    <w:p w:rsidR="00E4163F" w:rsidRDefault="00E4163F" w:rsidP="00E4163F">
      <w:pPr>
        <w:widowControl w:val="0"/>
        <w:tabs>
          <w:tab w:val="left" w:pos="720"/>
          <w:tab w:val="left" w:pos="1440"/>
        </w:tabs>
        <w:ind w:left="720" w:hanging="720"/>
        <w:rPr>
          <w:rFonts w:ascii="Times New Roman" w:hAnsi="Times New Roman" w:cs="Times New Roman"/>
          <w:bCs/>
          <w:sz w:val="24"/>
          <w:szCs w:val="24"/>
        </w:rPr>
      </w:pPr>
    </w:p>
    <w:p w:rsidR="00E4163F" w:rsidRDefault="00E4163F" w:rsidP="00E4163F">
      <w:pPr>
        <w:widowControl w:val="0"/>
        <w:tabs>
          <w:tab w:val="left" w:pos="1440"/>
        </w:tabs>
        <w:ind w:left="1440" w:hanging="720"/>
        <w:rPr>
          <w:rFonts w:ascii="Times New Roman" w:hAnsi="Times New Roman" w:cs="Times New Roman"/>
          <w:bCs/>
          <w:sz w:val="24"/>
          <w:szCs w:val="24"/>
        </w:rPr>
      </w:pPr>
      <w:r>
        <w:rPr>
          <w:rFonts w:ascii="Times New Roman" w:hAnsi="Times New Roman" w:cs="Times New Roman"/>
          <w:b/>
          <w:bCs/>
          <w:sz w:val="24"/>
          <w:szCs w:val="24"/>
        </w:rPr>
        <w:tab/>
      </w:r>
      <w:r w:rsidR="0087326B" w:rsidRPr="00E4163F">
        <w:rPr>
          <w:rFonts w:ascii="Times New Roman" w:hAnsi="Times New Roman" w:cs="Times New Roman"/>
          <w:b/>
          <w:bCs/>
          <w:sz w:val="24"/>
          <w:szCs w:val="24"/>
        </w:rPr>
        <w:t>R11.5.1.</w:t>
      </w:r>
      <w:r w:rsidR="0087326B" w:rsidRPr="00E4163F">
        <w:rPr>
          <w:rFonts w:ascii="Times New Roman" w:hAnsi="Times New Roman" w:cs="Times New Roman"/>
          <w:bCs/>
          <w:sz w:val="24"/>
          <w:szCs w:val="24"/>
        </w:rPr>
        <w:t xml:space="preserve"> Voltage, frequency, and phase angle permit.</w:t>
      </w:r>
    </w:p>
    <w:p w:rsidR="00E4163F" w:rsidRDefault="00E4163F" w:rsidP="00E4163F">
      <w:pPr>
        <w:widowControl w:val="0"/>
        <w:tabs>
          <w:tab w:val="left" w:pos="1440"/>
        </w:tabs>
        <w:ind w:left="1440" w:hanging="720"/>
        <w:rPr>
          <w:rFonts w:ascii="Times New Roman" w:hAnsi="Times New Roman" w:cs="Times New Roman"/>
          <w:bCs/>
          <w:sz w:val="24"/>
          <w:szCs w:val="24"/>
        </w:rPr>
      </w:pPr>
    </w:p>
    <w:p w:rsidR="00E4163F" w:rsidRDefault="0087326B" w:rsidP="00E4163F">
      <w:pPr>
        <w:widowControl w:val="0"/>
        <w:tabs>
          <w:tab w:val="left" w:pos="1440"/>
        </w:tabs>
        <w:ind w:left="1440" w:hanging="720"/>
        <w:rPr>
          <w:rFonts w:ascii="Times New Roman" w:hAnsi="Times New Roman" w:cs="Times New Roman"/>
          <w:bCs/>
          <w:sz w:val="24"/>
          <w:szCs w:val="24"/>
        </w:rPr>
      </w:pPr>
      <w:r w:rsidRPr="00E4163F">
        <w:rPr>
          <w:rFonts w:ascii="Times New Roman" w:hAnsi="Times New Roman" w:cs="Times New Roman"/>
          <w:bCs/>
          <w:sz w:val="24"/>
          <w:szCs w:val="24"/>
        </w:rPr>
        <w:tab/>
      </w:r>
      <w:r w:rsidRPr="00E4163F">
        <w:rPr>
          <w:rFonts w:ascii="Times New Roman" w:hAnsi="Times New Roman" w:cs="Times New Roman"/>
          <w:bCs/>
          <w:sz w:val="24"/>
          <w:szCs w:val="24"/>
        </w:rPr>
        <w:tab/>
      </w:r>
      <w:r w:rsidRPr="00E4163F">
        <w:rPr>
          <w:rFonts w:ascii="Times New Roman" w:hAnsi="Times New Roman" w:cs="Times New Roman"/>
          <w:bCs/>
          <w:sz w:val="24"/>
          <w:szCs w:val="24"/>
        </w:rPr>
        <w:tab/>
      </w:r>
      <w:r w:rsidRPr="00E4163F">
        <w:rPr>
          <w:rFonts w:ascii="Times New Roman" w:hAnsi="Times New Roman" w:cs="Times New Roman"/>
          <w:b/>
          <w:bCs/>
          <w:sz w:val="24"/>
          <w:szCs w:val="24"/>
        </w:rPr>
        <w:t>R11.5.2.</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 xml:space="preserve">The size of the area being reconnected and the capacity of the transmission lines effecting the reconnection and the number of synchronizing points across the system are </w:t>
      </w:r>
      <w:r w:rsidR="00E4163F">
        <w:rPr>
          <w:rFonts w:ascii="Times New Roman" w:hAnsi="Times New Roman" w:cs="Times New Roman"/>
          <w:bCs/>
          <w:sz w:val="24"/>
          <w:szCs w:val="24"/>
        </w:rPr>
        <w:t>c</w:t>
      </w:r>
      <w:r w:rsidRPr="00E4163F">
        <w:rPr>
          <w:rFonts w:ascii="Times New Roman" w:hAnsi="Times New Roman" w:cs="Times New Roman"/>
          <w:bCs/>
          <w:sz w:val="24"/>
          <w:szCs w:val="24"/>
        </w:rPr>
        <w:t>onsidered.</w:t>
      </w:r>
    </w:p>
    <w:p w:rsidR="00E4163F" w:rsidRDefault="00E4163F" w:rsidP="00E4163F">
      <w:pPr>
        <w:widowControl w:val="0"/>
        <w:tabs>
          <w:tab w:val="left" w:pos="1440"/>
        </w:tabs>
        <w:ind w:left="1440" w:hanging="720"/>
        <w:rPr>
          <w:rFonts w:ascii="Times New Roman" w:hAnsi="Times New Roman" w:cs="Times New Roman"/>
          <w:bCs/>
          <w:sz w:val="24"/>
          <w:szCs w:val="24"/>
        </w:rPr>
      </w:pPr>
    </w:p>
    <w:p w:rsidR="00E4163F" w:rsidRDefault="0087326B" w:rsidP="00E4163F">
      <w:pPr>
        <w:widowControl w:val="0"/>
        <w:tabs>
          <w:tab w:val="left" w:pos="1440"/>
        </w:tabs>
        <w:ind w:left="1440" w:hanging="720"/>
        <w:rPr>
          <w:rFonts w:ascii="Times New Roman" w:hAnsi="Times New Roman" w:cs="Times New Roman"/>
          <w:bCs/>
          <w:sz w:val="24"/>
          <w:szCs w:val="24"/>
        </w:rPr>
      </w:pPr>
      <w:r w:rsidRPr="00E4163F">
        <w:rPr>
          <w:rFonts w:ascii="Times New Roman" w:hAnsi="Times New Roman" w:cs="Times New Roman"/>
          <w:bCs/>
          <w:sz w:val="24"/>
          <w:szCs w:val="24"/>
        </w:rPr>
        <w:tab/>
      </w:r>
      <w:r w:rsidRPr="00E4163F">
        <w:rPr>
          <w:rFonts w:ascii="Times New Roman" w:hAnsi="Times New Roman" w:cs="Times New Roman"/>
          <w:bCs/>
          <w:sz w:val="24"/>
          <w:szCs w:val="24"/>
        </w:rPr>
        <w:tab/>
      </w:r>
      <w:r w:rsidRPr="00E4163F">
        <w:rPr>
          <w:rFonts w:ascii="Times New Roman" w:hAnsi="Times New Roman" w:cs="Times New Roman"/>
          <w:b/>
          <w:bCs/>
          <w:sz w:val="24"/>
          <w:szCs w:val="24"/>
        </w:rPr>
        <w:t>R11.5.3.</w:t>
      </w:r>
      <w:r w:rsidRPr="00E4163F">
        <w:rPr>
          <w:rFonts w:ascii="Times New Roman" w:hAnsi="Times New Roman" w:cs="Times New Roman"/>
          <w:bCs/>
          <w:sz w:val="24"/>
          <w:szCs w:val="24"/>
        </w:rPr>
        <w:t xml:space="preserve"> Reliability Coordinator(s) and adjacent areas are notified and Reliability Coordinator approval is given.</w:t>
      </w:r>
    </w:p>
    <w:p w:rsidR="00E4163F" w:rsidRDefault="00E4163F" w:rsidP="00E4163F">
      <w:pPr>
        <w:widowControl w:val="0"/>
        <w:tabs>
          <w:tab w:val="left" w:pos="1440"/>
        </w:tabs>
        <w:ind w:left="1440" w:hanging="720"/>
        <w:rPr>
          <w:rFonts w:ascii="Times New Roman" w:hAnsi="Times New Roman" w:cs="Times New Roman"/>
          <w:bCs/>
          <w:sz w:val="24"/>
          <w:szCs w:val="24"/>
        </w:rPr>
      </w:pPr>
    </w:p>
    <w:p w:rsidR="00B27915" w:rsidRPr="00E4163F" w:rsidRDefault="0087326B" w:rsidP="00E4163F">
      <w:pPr>
        <w:widowControl w:val="0"/>
        <w:tabs>
          <w:tab w:val="left" w:pos="1440"/>
        </w:tabs>
        <w:ind w:left="1440" w:hanging="720"/>
        <w:rPr>
          <w:rFonts w:ascii="Times New Roman" w:hAnsi="Times New Roman" w:cs="Times New Roman"/>
          <w:bCs/>
          <w:sz w:val="24"/>
          <w:szCs w:val="24"/>
        </w:rPr>
      </w:pPr>
      <w:r w:rsidRPr="00E4163F">
        <w:rPr>
          <w:rFonts w:ascii="Times New Roman" w:hAnsi="Times New Roman" w:cs="Times New Roman"/>
          <w:bCs/>
          <w:sz w:val="24"/>
          <w:szCs w:val="24"/>
        </w:rPr>
        <w:tab/>
      </w:r>
      <w:r w:rsidRPr="00E4163F">
        <w:rPr>
          <w:rFonts w:ascii="Times New Roman" w:hAnsi="Times New Roman" w:cs="Times New Roman"/>
          <w:bCs/>
          <w:sz w:val="24"/>
          <w:szCs w:val="24"/>
        </w:rPr>
        <w:tab/>
      </w:r>
      <w:r w:rsidRPr="00E4163F">
        <w:rPr>
          <w:rFonts w:ascii="Times New Roman" w:hAnsi="Times New Roman" w:cs="Times New Roman"/>
          <w:bCs/>
          <w:sz w:val="24"/>
          <w:szCs w:val="24"/>
        </w:rPr>
        <w:tab/>
      </w:r>
      <w:r w:rsidRPr="00E4163F">
        <w:rPr>
          <w:rFonts w:ascii="Times New Roman" w:hAnsi="Times New Roman" w:cs="Times New Roman"/>
          <w:b/>
          <w:bCs/>
          <w:sz w:val="24"/>
          <w:szCs w:val="24"/>
        </w:rPr>
        <w:t>R11.5.4.</w:t>
      </w:r>
      <w:r w:rsidRPr="00E4163F">
        <w:rPr>
          <w:rFonts w:ascii="Times New Roman" w:hAnsi="Times New Roman" w:cs="Times New Roman"/>
          <w:bCs/>
          <w:sz w:val="24"/>
          <w:szCs w:val="24"/>
        </w:rPr>
        <w:t xml:space="preserve"> Load is shed in neighboring areas, if required, to permit successful interconnected system restoration. </w:t>
      </w:r>
    </w:p>
    <w:p w:rsidR="00340280" w:rsidRPr="00E4163F" w:rsidRDefault="00340280" w:rsidP="0087326B">
      <w:pPr>
        <w:widowControl w:val="0"/>
        <w:tabs>
          <w:tab w:val="left" w:pos="630"/>
          <w:tab w:val="left" w:pos="1440"/>
          <w:tab w:val="left" w:pos="2520"/>
          <w:tab w:val="left" w:pos="3420"/>
        </w:tabs>
        <w:ind w:left="3420" w:hanging="396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Pr="00E4163F" w:rsidRDefault="00340280" w:rsidP="00340280">
      <w:pPr>
        <w:widowControl w:val="0"/>
        <w:tabs>
          <w:tab w:val="left" w:pos="630"/>
          <w:tab w:val="left" w:pos="1440"/>
          <w:tab w:val="left" w:pos="2520"/>
          <w:tab w:val="left" w:pos="3420"/>
        </w:tabs>
        <w:ind w:left="3420" w:hanging="3420"/>
        <w:rPr>
          <w:rFonts w:ascii="Times New Roman" w:hAnsi="Times New Roman" w:cs="Times New Roman"/>
          <w:bCs/>
          <w:sz w:val="24"/>
          <w:szCs w:val="24"/>
        </w:rPr>
      </w:pPr>
    </w:p>
    <w:p w:rsidR="00DC2A14" w:rsidRPr="00E4163F" w:rsidRDefault="00DC2A14" w:rsidP="00DC2A14">
      <w:pPr>
        <w:widowControl w:val="0"/>
        <w:tabs>
          <w:tab w:val="left" w:pos="60"/>
        </w:tabs>
        <w:spacing w:line="284" w:lineRule="exact"/>
        <w:rPr>
          <w:rFonts w:ascii="Times New Roman" w:hAnsi="Times New Roman" w:cs="Times New Roman"/>
          <w:color w:val="000000"/>
          <w:sz w:val="24"/>
          <w:szCs w:val="24"/>
        </w:rPr>
      </w:pPr>
      <w:r w:rsidRPr="00E4163F">
        <w:rPr>
          <w:rFonts w:ascii="Times New Roman" w:hAnsi="Times New Roman" w:cs="Times New Roman"/>
          <w:b/>
          <w:color w:val="000000"/>
          <w:sz w:val="24"/>
          <w:szCs w:val="24"/>
        </w:rPr>
        <w:t>Question</w:t>
      </w:r>
      <w:r w:rsidRPr="00E4163F">
        <w:rPr>
          <w:rFonts w:ascii="Times New Roman" w:hAnsi="Times New Roman" w:cs="Times New Roman"/>
          <w:color w:val="000000"/>
          <w:sz w:val="24"/>
          <w:szCs w:val="24"/>
        </w:rPr>
        <w:t>: Has a blackout or system isolation occurred within your area?  If so, describe the circumstances and date of occurrences.</w:t>
      </w:r>
    </w:p>
    <w:p w:rsidR="00DC2A14" w:rsidRPr="00E4163F" w:rsidRDefault="00DC2A14" w:rsidP="00DC2A14">
      <w:pPr>
        <w:widowControl w:val="0"/>
        <w:spacing w:line="284" w:lineRule="exact"/>
        <w:rPr>
          <w:rFonts w:ascii="Times New Roman" w:hAnsi="Times New Roman" w:cs="Times New Roman"/>
          <w:sz w:val="24"/>
          <w:szCs w:val="24"/>
        </w:rPr>
      </w:pPr>
    </w:p>
    <w:p w:rsidR="00DC2A14" w:rsidRPr="00E4163F" w:rsidRDefault="00DC2A14" w:rsidP="00DC2A14">
      <w:pPr>
        <w:widowControl w:val="0"/>
        <w:tabs>
          <w:tab w:val="left" w:pos="60"/>
        </w:tabs>
        <w:spacing w:line="294" w:lineRule="exact"/>
        <w:rPr>
          <w:rFonts w:ascii="Times New Roman" w:hAnsi="Times New Roman" w:cs="Times New Roman"/>
          <w:b/>
          <w:bCs/>
          <w:i/>
          <w:iCs/>
          <w:color w:val="000000"/>
          <w:sz w:val="24"/>
          <w:szCs w:val="24"/>
        </w:rPr>
      </w:pPr>
      <w:r w:rsidRPr="00DA23AA">
        <w:rPr>
          <w:rFonts w:ascii="Times New Roman" w:hAnsi="Times New Roman" w:cs="Times New Roman"/>
          <w:sz w:val="24"/>
          <w:szCs w:val="24"/>
        </w:rPr>
        <w:tab/>
      </w:r>
      <w:r w:rsidRPr="00DA23AA">
        <w:rPr>
          <w:rFonts w:ascii="Times New Roman" w:hAnsi="Times New Roman" w:cs="Times New Roman"/>
          <w:sz w:val="24"/>
          <w:szCs w:val="24"/>
        </w:rPr>
        <w:tab/>
      </w:r>
      <w:r w:rsidRPr="00DA23AA">
        <w:rPr>
          <w:rFonts w:ascii="Times New Roman" w:hAnsi="Times New Roman" w:cs="Times New Roman"/>
          <w:b/>
          <w:bCs/>
          <w:sz w:val="24"/>
          <w:szCs w:val="24"/>
        </w:rPr>
        <w:tab/>
        <w:t>Entity</w:t>
      </w:r>
      <w:r w:rsidRPr="00DA23AA">
        <w:rPr>
          <w:rFonts w:ascii="Times New Roman" w:hAnsi="Times New Roman" w:cs="Times New Roman"/>
          <w:sz w:val="24"/>
          <w:szCs w:val="24"/>
        </w:rPr>
        <w:t xml:space="preserve"> </w:t>
      </w:r>
      <w:r w:rsidRPr="00DA23AA">
        <w:rPr>
          <w:rFonts w:ascii="Times New Roman" w:hAnsi="Times New Roman" w:cs="Times New Roman"/>
          <w:b/>
          <w:bCs/>
          <w:sz w:val="24"/>
          <w:szCs w:val="24"/>
        </w:rPr>
        <w:t xml:space="preserve">Response: </w:t>
      </w:r>
      <w:r w:rsidRPr="00DA23AA">
        <w:rPr>
          <w:rFonts w:ascii="Times New Roman" w:hAnsi="Times New Roman" w:cs="Times New Roman"/>
          <w:b/>
          <w:bCs/>
          <w:i/>
          <w:iCs/>
          <w:sz w:val="24"/>
          <w:szCs w:val="24"/>
        </w:rPr>
        <w:t>(Registered</w:t>
      </w:r>
      <w:r w:rsidRPr="00E4163F">
        <w:rPr>
          <w:rFonts w:ascii="Times New Roman" w:hAnsi="Times New Roman" w:cs="Times New Roman"/>
          <w:b/>
          <w:bCs/>
          <w:i/>
          <w:iCs/>
          <w:color w:val="000000"/>
          <w:sz w:val="24"/>
          <w:szCs w:val="24"/>
        </w:rPr>
        <w:t xml:space="preserve"> Entity Response Required)</w:t>
      </w:r>
    </w:p>
    <w:p w:rsidR="00DC2A14" w:rsidRPr="00E4163F" w:rsidRDefault="00DC2A14" w:rsidP="00DC2A14">
      <w:pPr>
        <w:widowControl w:val="0"/>
        <w:spacing w:line="186" w:lineRule="exact"/>
        <w:rPr>
          <w:rFonts w:ascii="Times New Roman" w:hAnsi="Times New Roman" w:cs="Times New Roman"/>
          <w:sz w:val="24"/>
          <w:szCs w:val="24"/>
        </w:rPr>
      </w:pPr>
    </w:p>
    <w:p w:rsidR="00DC2A14" w:rsidRPr="00E4163F" w:rsidRDefault="00DC2A14" w:rsidP="00DC2A14">
      <w:pPr>
        <w:widowControl w:val="0"/>
        <w:shd w:val="clear" w:color="auto" w:fill="D3DCE9"/>
        <w:tabs>
          <w:tab w:val="left" w:pos="720"/>
        </w:tabs>
        <w:spacing w:line="294" w:lineRule="exact"/>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DC2A14" w:rsidRPr="00E4163F" w:rsidRDefault="00DC2A14" w:rsidP="00DC2A14">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7915" w:rsidRPr="00E4163F" w:rsidRDefault="00B27915" w:rsidP="0087326B">
      <w:pPr>
        <w:widowControl w:val="0"/>
        <w:tabs>
          <w:tab w:val="left" w:pos="630"/>
          <w:tab w:val="left" w:pos="1440"/>
          <w:tab w:val="left" w:pos="2520"/>
          <w:tab w:val="left" w:pos="3420"/>
        </w:tabs>
        <w:ind w:left="3420" w:hanging="3960"/>
        <w:rPr>
          <w:rFonts w:ascii="Times New Roman" w:hAnsi="Times New Roman" w:cs="Times New Roman"/>
          <w:bCs/>
          <w:sz w:val="24"/>
          <w:szCs w:val="24"/>
        </w:rPr>
      </w:pPr>
    </w:p>
    <w:p w:rsidR="00E05D14" w:rsidRPr="007B1F79" w:rsidRDefault="00E05D14" w:rsidP="007B1F79">
      <w:pPr>
        <w:pStyle w:val="Heading1"/>
      </w:pPr>
      <w:r w:rsidRPr="007B1F79">
        <w:t>R11 Supporting Evidence and Documentation</w:t>
      </w:r>
    </w:p>
    <w:p w:rsidR="00E05D14" w:rsidRDefault="00E05D14" w:rsidP="00E05D14">
      <w:pPr>
        <w:widowControl w:val="0"/>
        <w:spacing w:line="266" w:lineRule="exact"/>
        <w:rPr>
          <w:rFonts w:ascii="Times New Roman" w:hAnsi="Times New Roman" w:cs="Times New Roman"/>
          <w:b/>
          <w:bCs/>
          <w:color w:val="FF0000"/>
          <w:sz w:val="24"/>
          <w:szCs w:val="24"/>
        </w:rPr>
      </w:pPr>
    </w:p>
    <w:p w:rsidR="00E05D14" w:rsidRDefault="00E05D14" w:rsidP="00E05D1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5D14" w:rsidRDefault="00E05D14" w:rsidP="00E05D1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5D14" w:rsidTr="00E05D14">
        <w:trPr>
          <w:gridAfter w:val="1"/>
          <w:wAfter w:w="1224" w:type="dxa"/>
          <w:trHeight w:val="945"/>
        </w:trPr>
        <w:tc>
          <w:tcPr>
            <w:tcW w:w="1098" w:type="dxa"/>
            <w:tcBorders>
              <w:top w:val="nil"/>
              <w:left w:val="nil"/>
              <w:bottom w:val="nil"/>
              <w:right w:val="nil"/>
            </w:tcBorders>
          </w:tcPr>
          <w:p w:rsidR="00E05D14" w:rsidRDefault="00E05D1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5D14" w:rsidRDefault="00E05D1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5D14" w:rsidRDefault="00E05D1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5D14" w:rsidTr="00E05D14">
        <w:tc>
          <w:tcPr>
            <w:tcW w:w="78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bl>
    <w:p w:rsidR="00E05D14" w:rsidRDefault="00E05D14" w:rsidP="006B63E6">
      <w:pPr>
        <w:widowControl w:val="0"/>
        <w:tabs>
          <w:tab w:val="left" w:pos="900"/>
          <w:tab w:val="left" w:pos="6360"/>
        </w:tabs>
        <w:spacing w:line="294" w:lineRule="exact"/>
        <w:rPr>
          <w:rFonts w:ascii="Times New Roman" w:hAnsi="Times New Roman" w:cs="Times New Roman"/>
          <w:b/>
          <w:i/>
          <w:iCs/>
          <w:color w:val="C00000"/>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6B63E6" w:rsidRDefault="006B63E6" w:rsidP="00E96262">
      <w:pPr>
        <w:widowControl w:val="0"/>
        <w:spacing w:line="294" w:lineRule="exact"/>
        <w:rPr>
          <w:rFonts w:ascii="Times New Roman" w:hAnsi="Times New Roman" w:cs="Times New Roman"/>
          <w:b/>
          <w:bCs/>
          <w:color w:val="003366"/>
          <w:sz w:val="24"/>
          <w:szCs w:val="24"/>
        </w:rPr>
      </w:pPr>
    </w:p>
    <w:p w:rsidR="00C06E73" w:rsidRPr="00E4163F" w:rsidRDefault="00C06E73" w:rsidP="00C06E73">
      <w:pPr>
        <w:widowControl w:val="0"/>
        <w:tabs>
          <w:tab w:val="left" w:pos="1080"/>
          <w:tab w:val="left" w:pos="1620"/>
          <w:tab w:val="left" w:pos="2160"/>
          <w:tab w:val="left" w:pos="2700"/>
        </w:tabs>
        <w:spacing w:line="28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 xml:space="preserve">Compliance Assessment Approach Specific to </w:t>
      </w:r>
      <w:r w:rsidRPr="00E4163F">
        <w:rPr>
          <w:rFonts w:ascii="Times New Roman" w:hAnsi="Times New Roman" w:cs="Times New Roman"/>
          <w:b/>
          <w:bCs/>
          <w:color w:val="264D74"/>
          <w:sz w:val="24"/>
          <w:szCs w:val="24"/>
        </w:rPr>
        <w:tab/>
        <w:t>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1 R11</w:t>
      </w:r>
    </w:p>
    <w:p w:rsidR="00C06E73" w:rsidRPr="00E4163F" w:rsidRDefault="00C06E73" w:rsidP="00C06E73">
      <w:pPr>
        <w:widowControl w:val="0"/>
        <w:tabs>
          <w:tab w:val="left" w:pos="1080"/>
          <w:tab w:val="left" w:pos="1620"/>
          <w:tab w:val="left" w:pos="2160"/>
          <w:tab w:val="left" w:pos="2700"/>
        </w:tabs>
        <w:spacing w:line="106" w:lineRule="exact"/>
        <w:ind w:left="1620" w:hanging="1620"/>
        <w:rPr>
          <w:rFonts w:ascii="Times New Roman" w:hAnsi="Times New Roman" w:cs="Times New Roman"/>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E4163F">
        <w:rPr>
          <w:rFonts w:ascii="Times New Roman" w:hAnsi="Times New Roman" w:cs="Times New Roman"/>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to determine if the entity worked in conjunction with its Reliability Coordinator to determine the extent and condition of the isolated area, or if it has procedures (written or unwritten) on how to do so in the event of a disturbance.</w:t>
      </w:r>
    </w:p>
    <w:p w:rsidR="00C06E73" w:rsidRPr="00DA23AA" w:rsidRDefault="00C06E73" w:rsidP="00C06E73">
      <w:pPr>
        <w:widowControl w:val="0"/>
        <w:tabs>
          <w:tab w:val="left" w:pos="1080"/>
          <w:tab w:val="left" w:pos="1620"/>
          <w:tab w:val="left" w:pos="2160"/>
          <w:tab w:val="left" w:pos="2700"/>
        </w:tabs>
        <w:spacing w:line="28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to determine if the entity took the necessary actions to restore the Bulk Electric System frequency to normal, or have the procedures or processes (written or unwritten) to do so, including adjusting generation, placing additional generators on line, or shedding load.</w:t>
      </w:r>
    </w:p>
    <w:p w:rsidR="00C06E73" w:rsidRPr="00DA23AA" w:rsidRDefault="00C06E73" w:rsidP="00C06E73">
      <w:pPr>
        <w:widowControl w:val="0"/>
        <w:tabs>
          <w:tab w:val="left" w:pos="900"/>
          <w:tab w:val="left" w:pos="6360"/>
        </w:tabs>
        <w:spacing w:line="294" w:lineRule="exact"/>
        <w:rPr>
          <w:rFonts w:ascii="Times New Roman" w:hAnsi="Times New Roman" w:cs="Times New Roman"/>
          <w:bCs/>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to determine if the entity, working with its Reliability Coordinators, reviewed the  Interchange Schedules between those Balancing Authority Areas or fragments of those Balancing Authority Areas within the separated area and make adjustments as needed to facilitate the restoration, or had written or unwritten procedures and processes to do so in the event of a disturbance.  Also, determine if the affected entity made all attempts to maintain the adjusted Interchange Schedules, whether generation control is manual or automatic.</w:t>
      </w:r>
    </w:p>
    <w:p w:rsidR="00C06E73" w:rsidRPr="00DA23AA" w:rsidRDefault="00C06E73" w:rsidP="00C06E73">
      <w:pPr>
        <w:widowControl w:val="0"/>
        <w:tabs>
          <w:tab w:val="left" w:pos="1080"/>
          <w:tab w:val="left" w:pos="1620"/>
          <w:tab w:val="left" w:pos="2160"/>
          <w:tab w:val="left" w:pos="2700"/>
        </w:tabs>
        <w:spacing w:line="28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determine a high priority level is given to addressing restoration of offsite power to applicable nuclear station(s).</w:t>
      </w:r>
    </w:p>
    <w:p w:rsidR="00C06E73" w:rsidRPr="00DA23AA" w:rsidRDefault="00C06E73" w:rsidP="00C06E73">
      <w:pPr>
        <w:widowControl w:val="0"/>
        <w:tabs>
          <w:tab w:val="left" w:pos="1080"/>
          <w:tab w:val="left" w:pos="1620"/>
          <w:tab w:val="left" w:pos="2160"/>
          <w:tab w:val="left" w:pos="2700"/>
        </w:tabs>
        <w:spacing w:line="28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verify that the affected Transmission Operators ensured that the following resynchronization conditions were met in the isolated area(s) and the surrounding area(s) prior to resynchronizing:</w:t>
      </w:r>
    </w:p>
    <w:p w:rsidR="00C06E73" w:rsidRPr="00DA23AA" w:rsidRDefault="00C06E73" w:rsidP="00C06E73">
      <w:pPr>
        <w:widowControl w:val="0"/>
        <w:tabs>
          <w:tab w:val="left" w:pos="1080"/>
          <w:tab w:val="left" w:pos="1620"/>
          <w:tab w:val="left" w:pos="2160"/>
          <w:tab w:val="left" w:pos="2700"/>
        </w:tabs>
        <w:spacing w:line="28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2160"/>
        </w:tabs>
        <w:spacing w:line="240" w:lineRule="exact"/>
        <w:ind w:left="2160" w:hanging="198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The voltage, frequency, and phase angle were within specified parameters</w:t>
      </w:r>
    </w:p>
    <w:p w:rsidR="00C06E73" w:rsidRPr="00DA23AA" w:rsidRDefault="00C06E73" w:rsidP="00C06E73">
      <w:pPr>
        <w:widowControl w:val="0"/>
        <w:tabs>
          <w:tab w:val="left" w:pos="1080"/>
          <w:tab w:val="left" w:pos="1530"/>
          <w:tab w:val="left" w:pos="2160"/>
          <w:tab w:val="left" w:pos="2520"/>
        </w:tabs>
        <w:spacing w:line="284" w:lineRule="exact"/>
        <w:ind w:left="2520" w:hanging="25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color w:val="365F91"/>
          <w:sz w:val="24"/>
          <w:szCs w:val="24"/>
        </w:rPr>
        <w:t>The Transmission Operator considered the size of the area being reconnected and the capacity of the transmission lines effecting the reconnection and the number of synchronizing points across the system</w:t>
      </w:r>
    </w:p>
    <w:p w:rsidR="00C06E73" w:rsidRPr="00DA23AA" w:rsidRDefault="00C06E73" w:rsidP="00C06E73">
      <w:pPr>
        <w:widowControl w:val="0"/>
        <w:tabs>
          <w:tab w:val="left" w:pos="1080"/>
          <w:tab w:val="left" w:pos="1530"/>
          <w:tab w:val="left" w:pos="2160"/>
        </w:tabs>
        <w:spacing w:line="284" w:lineRule="exact"/>
        <w:ind w:left="2520" w:hanging="25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color w:val="365F91"/>
          <w:sz w:val="24"/>
          <w:szCs w:val="24"/>
        </w:rPr>
        <w:t>Reliability Coordinator(s) and adjacent areas were notified and Reliability Coordinator approval was given</w:t>
      </w:r>
    </w:p>
    <w:p w:rsidR="00C06E73" w:rsidRPr="00DA23AA" w:rsidRDefault="00C06E73" w:rsidP="00C06E73">
      <w:pPr>
        <w:widowControl w:val="0"/>
        <w:tabs>
          <w:tab w:val="left" w:pos="1080"/>
          <w:tab w:val="left" w:pos="1710"/>
          <w:tab w:val="left" w:pos="1890"/>
          <w:tab w:val="left" w:pos="2250"/>
          <w:tab w:val="left" w:pos="2700"/>
        </w:tabs>
        <w:spacing w:line="284" w:lineRule="exact"/>
        <w:ind w:left="2610" w:hanging="450"/>
        <w:rPr>
          <w:rFonts w:ascii="Times New Roman" w:hAnsi="Times New Roman" w:cs="Times New Roman"/>
          <w:color w:val="365F91"/>
          <w:sz w:val="24"/>
          <w:szCs w:val="24"/>
        </w:rPr>
      </w:pPr>
      <w:r w:rsidRPr="00DA23AA">
        <w:rPr>
          <w:rFonts w:ascii="Times New Roman" w:hAnsi="Times New Roman" w:cs="Times New Roman"/>
          <w:bCs/>
          <w:color w:val="365F91"/>
          <w:sz w:val="24"/>
          <w:szCs w:val="24"/>
        </w:rPr>
        <w:t>___</w:t>
      </w:r>
      <w:r w:rsidRPr="00DA23AA">
        <w:rPr>
          <w:rFonts w:ascii="Times New Roman" w:hAnsi="Times New Roman" w:cs="Times New Roman"/>
          <w:color w:val="365F91"/>
          <w:sz w:val="24"/>
          <w:szCs w:val="24"/>
        </w:rPr>
        <w:t>If required load was shed in neighboring areas to permit successful interconnected system restoration</w:t>
      </w:r>
      <w:r w:rsidRPr="00DA23AA">
        <w:rPr>
          <w:rFonts w:ascii="Times New Roman" w:hAnsi="Times New Roman" w:cs="Times New Roman"/>
          <w:color w:val="365F91"/>
          <w:sz w:val="24"/>
          <w:szCs w:val="24"/>
        </w:rPr>
        <w:tab/>
      </w:r>
      <w:r w:rsidRPr="00DA23AA">
        <w:rPr>
          <w:rFonts w:ascii="Times New Roman" w:hAnsi="Times New Roman" w:cs="Times New Roman"/>
          <w:b/>
          <w:bCs/>
          <w:color w:val="365F91"/>
          <w:sz w:val="24"/>
          <w:szCs w:val="24"/>
        </w:rPr>
        <w:t xml:space="preserve"> </w:t>
      </w: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p>
    <w:p w:rsidR="006B63E6" w:rsidRDefault="006B63E6" w:rsidP="00E96262">
      <w:pPr>
        <w:widowControl w:val="0"/>
        <w:spacing w:line="294" w:lineRule="exact"/>
        <w:rPr>
          <w:rFonts w:ascii="Times New Roman" w:hAnsi="Times New Roman" w:cs="Times New Roman"/>
          <w:b/>
          <w:bCs/>
          <w:color w:val="003366"/>
          <w:sz w:val="24"/>
          <w:szCs w:val="24"/>
        </w:rPr>
      </w:pPr>
      <w:bookmarkStart w:id="1" w:name="FERC"/>
      <w:bookmarkEnd w:id="1"/>
    </w:p>
    <w:p w:rsidR="00462F8A" w:rsidRPr="00C06E73" w:rsidRDefault="00462F8A" w:rsidP="00462F8A">
      <w:pPr>
        <w:pStyle w:val="Heading1"/>
        <w:rPr>
          <w:sz w:val="36"/>
          <w:szCs w:val="36"/>
        </w:rPr>
      </w:pPr>
      <w:bookmarkStart w:id="2" w:name="RSAW"/>
      <w:bookmarkEnd w:id="2"/>
      <w:r w:rsidRPr="00C06E73">
        <w:rPr>
          <w:sz w:val="36"/>
          <w:szCs w:val="36"/>
        </w:rPr>
        <w:t>Supplemental Information</w:t>
      </w:r>
    </w:p>
    <w:p w:rsidR="00462F8A" w:rsidRDefault="00462F8A" w:rsidP="00462F8A">
      <w:pPr>
        <w:widowControl w:val="0"/>
        <w:tabs>
          <w:tab w:val="left" w:pos="60"/>
        </w:tabs>
        <w:spacing w:line="320" w:lineRule="exact"/>
        <w:rPr>
          <w:rFonts w:ascii="Times New Roman" w:hAnsi="Times New Roman" w:cs="Times New Roman"/>
          <w:sz w:val="24"/>
          <w:szCs w:val="24"/>
        </w:rPr>
      </w:pPr>
    </w:p>
    <w:p w:rsidR="006323F0" w:rsidRPr="006323F0" w:rsidRDefault="006323F0" w:rsidP="006323F0">
      <w:pPr>
        <w:spacing w:line="284" w:lineRule="atLeast"/>
        <w:rPr>
          <w:rFonts w:ascii="Times New Roman" w:hAnsi="Times New Roman" w:cs="Times New Roman"/>
          <w:sz w:val="24"/>
          <w:szCs w:val="24"/>
        </w:rPr>
      </w:pPr>
      <w:r w:rsidRPr="006323F0">
        <w:rPr>
          <w:rStyle w:val="Strong"/>
          <w:rFonts w:ascii="Times New Roman" w:hAnsi="Times New Roman" w:cs="Times New Roman"/>
          <w:sz w:val="24"/>
          <w:szCs w:val="24"/>
        </w:rPr>
        <w:t xml:space="preserve">Other </w:t>
      </w:r>
      <w:r w:rsidRPr="006323F0">
        <w:rPr>
          <w:rStyle w:val="Strong"/>
          <w:rFonts w:ascii="Times New Roman" w:hAnsi="Times New Roman" w:cs="Times New Roman"/>
          <w:sz w:val="24"/>
          <w:szCs w:val="24"/>
        </w:rPr>
        <w:noBreakHyphen/>
      </w:r>
      <w:r w:rsidRPr="006323F0">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6323F0">
        <w:rPr>
          <w:rStyle w:val="Strong"/>
          <w:rFonts w:ascii="Times New Roman" w:hAnsi="Times New Roman" w:cs="Times New Roman"/>
          <w:b w:val="0"/>
          <w:sz w:val="24"/>
          <w:szCs w:val="24"/>
        </w:rPr>
        <w:t xml:space="preserve">, </w:t>
      </w:r>
      <w:r w:rsidRPr="006323F0">
        <w:rPr>
          <w:rStyle w:val="Strong"/>
          <w:rFonts w:ascii="Times New Roman" w:hAnsi="Times New Roman" w:cs="Times New Roman"/>
          <w:sz w:val="24"/>
          <w:szCs w:val="24"/>
          <w:u w:val="single"/>
        </w:rPr>
        <w:t>as necessary</w:t>
      </w:r>
      <w:r w:rsidRPr="006323F0">
        <w:rPr>
          <w:rStyle w:val="Strong"/>
          <w:rFonts w:ascii="Times New Roman" w:hAnsi="Times New Roman" w:cs="Times New Roman"/>
          <w:b w:val="0"/>
          <w:sz w:val="24"/>
          <w:szCs w:val="24"/>
        </w:rPr>
        <w:t xml:space="preserve"> that</w:t>
      </w:r>
      <w:r w:rsidRPr="006323F0">
        <w:rPr>
          <w:rFonts w:ascii="Times New Roman" w:hAnsi="Times New Roman" w:cs="Times New Roman"/>
          <w:b/>
          <w:sz w:val="24"/>
          <w:szCs w:val="24"/>
        </w:rPr>
        <w:t xml:space="preserve"> </w:t>
      </w:r>
      <w:r w:rsidRPr="006323F0">
        <w:rPr>
          <w:rFonts w:ascii="Times New Roman" w:hAnsi="Times New Roman" w:cs="Times New Roman"/>
          <w:sz w:val="24"/>
          <w:szCs w:val="24"/>
        </w:rPr>
        <w:t>demonstrates compliance with this Reliability Standard.</w:t>
      </w:r>
    </w:p>
    <w:p w:rsidR="00462F8A" w:rsidRPr="008374A0" w:rsidRDefault="00462F8A" w:rsidP="00462F8A">
      <w:pPr>
        <w:widowControl w:val="0"/>
        <w:spacing w:line="294" w:lineRule="exact"/>
        <w:rPr>
          <w:rFonts w:ascii="Times New Roman" w:hAnsi="Times New Roman" w:cs="Times New Roman"/>
          <w:sz w:val="24"/>
          <w:szCs w:val="24"/>
        </w:rPr>
      </w:pPr>
    </w:p>
    <w:p w:rsidR="00462F8A" w:rsidRPr="008374A0" w:rsidRDefault="00462F8A" w:rsidP="00462F8A">
      <w:pPr>
        <w:widowControl w:val="0"/>
        <w:tabs>
          <w:tab w:val="left" w:pos="60"/>
        </w:tabs>
        <w:spacing w:line="294" w:lineRule="exact"/>
        <w:rPr>
          <w:rFonts w:ascii="Times New Roman" w:hAnsi="Times New Roman" w:cs="Times New Roman"/>
          <w:b/>
          <w:bCs/>
          <w:i/>
          <w:iCs/>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b/>
          <w:bCs/>
          <w:color w:val="264D74"/>
          <w:sz w:val="24"/>
          <w:szCs w:val="24"/>
        </w:rPr>
        <w:tab/>
      </w:r>
      <w:r w:rsidRPr="00DA23AA">
        <w:rPr>
          <w:rFonts w:ascii="Times New Roman" w:hAnsi="Times New Roman" w:cs="Times New Roman"/>
          <w:b/>
          <w:bCs/>
          <w:sz w:val="24"/>
          <w:szCs w:val="24"/>
        </w:rPr>
        <w:t>Entity</w:t>
      </w:r>
      <w:r w:rsidRPr="00DA23AA">
        <w:rPr>
          <w:rFonts w:ascii="Times New Roman" w:hAnsi="Times New Roman" w:cs="Times New Roman"/>
          <w:sz w:val="24"/>
          <w:szCs w:val="24"/>
        </w:rPr>
        <w:t xml:space="preserve"> </w:t>
      </w:r>
      <w:r w:rsidRPr="00DA23AA">
        <w:rPr>
          <w:rFonts w:ascii="Times New Roman" w:hAnsi="Times New Roman" w:cs="Times New Roman"/>
          <w:b/>
          <w:bCs/>
          <w:sz w:val="24"/>
          <w:szCs w:val="24"/>
        </w:rPr>
        <w:t xml:space="preserve">Response: </w:t>
      </w:r>
      <w:r w:rsidRPr="00DA23AA">
        <w:rPr>
          <w:rFonts w:ascii="Times New Roman" w:hAnsi="Times New Roman" w:cs="Times New Roman"/>
          <w:b/>
          <w:bCs/>
          <w:i/>
          <w:iCs/>
          <w:sz w:val="24"/>
          <w:szCs w:val="24"/>
        </w:rPr>
        <w:t>(Registered</w:t>
      </w:r>
      <w:r w:rsidRPr="008374A0">
        <w:rPr>
          <w:rFonts w:ascii="Times New Roman" w:hAnsi="Times New Roman" w:cs="Times New Roman"/>
          <w:b/>
          <w:bCs/>
          <w:i/>
          <w:iCs/>
          <w:color w:val="000000"/>
          <w:sz w:val="24"/>
          <w:szCs w:val="24"/>
        </w:rPr>
        <w:t xml:space="preserve"> Entity Response)</w:t>
      </w:r>
    </w:p>
    <w:p w:rsidR="00462F8A" w:rsidRPr="008374A0" w:rsidRDefault="00462F8A" w:rsidP="00462F8A">
      <w:pPr>
        <w:widowControl w:val="0"/>
        <w:spacing w:line="186" w:lineRule="exact"/>
        <w:rPr>
          <w:rFonts w:ascii="Times New Roman" w:hAnsi="Times New Roman" w:cs="Times New Roman"/>
          <w:sz w:val="24"/>
          <w:szCs w:val="24"/>
        </w:rPr>
      </w:pPr>
    </w:p>
    <w:p w:rsidR="00462F8A" w:rsidRPr="008374A0" w:rsidRDefault="00462F8A" w:rsidP="00462F8A">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462F8A" w:rsidRDefault="00462F8A" w:rsidP="00462F8A">
      <w:pPr>
        <w:widowControl w:val="0"/>
        <w:shd w:val="clear" w:color="auto" w:fill="D3DCE9"/>
        <w:tabs>
          <w:tab w:val="left" w:pos="720"/>
        </w:tabs>
        <w:spacing w:line="294" w:lineRule="exact"/>
        <w:rPr>
          <w:rFonts w:ascii="Times New Roman" w:hAnsi="Times New Roman" w:cs="Times New Roman"/>
          <w:bCs/>
          <w:color w:val="264D74"/>
          <w:sz w:val="24"/>
          <w:szCs w:val="24"/>
        </w:rPr>
      </w:pPr>
    </w:p>
    <w:p w:rsidR="00462F8A" w:rsidRPr="008374A0" w:rsidRDefault="00462F8A" w:rsidP="00462F8A">
      <w:pPr>
        <w:widowControl w:val="0"/>
        <w:spacing w:line="40" w:lineRule="exact"/>
        <w:rPr>
          <w:rFonts w:ascii="Times New Roman" w:hAnsi="Times New Roman" w:cs="Times New Roman"/>
          <w:sz w:val="24"/>
          <w:szCs w:val="24"/>
        </w:rPr>
      </w:pPr>
    </w:p>
    <w:p w:rsidR="00462F8A" w:rsidRPr="008374A0" w:rsidRDefault="00462F8A" w:rsidP="00462F8A">
      <w:pPr>
        <w:widowControl w:val="0"/>
        <w:spacing w:line="40" w:lineRule="exact"/>
        <w:rPr>
          <w:rFonts w:ascii="Times New Roman" w:hAnsi="Times New Roman" w:cs="Times New Roman"/>
          <w:sz w:val="24"/>
          <w:szCs w:val="24"/>
        </w:rPr>
      </w:pPr>
    </w:p>
    <w:p w:rsidR="00462F8A" w:rsidRPr="007366E1" w:rsidRDefault="00462F8A" w:rsidP="00462F8A">
      <w:pPr>
        <w:widowControl w:val="0"/>
        <w:tabs>
          <w:tab w:val="left" w:pos="900"/>
          <w:tab w:val="left" w:pos="6360"/>
        </w:tabs>
        <w:spacing w:line="294" w:lineRule="exact"/>
        <w:rPr>
          <w:rFonts w:ascii="Tahoma" w:hAnsi="Tahoma" w:cs="Tahoma"/>
          <w:bCs/>
          <w:color w:val="264D74"/>
          <w:sz w:val="40"/>
          <w:szCs w:val="40"/>
        </w:rPr>
      </w:pPr>
    </w:p>
    <w:p w:rsidR="00462F8A" w:rsidRDefault="00462F8A" w:rsidP="00462F8A">
      <w:pPr>
        <w:widowControl w:val="0"/>
        <w:tabs>
          <w:tab w:val="left" w:pos="900"/>
          <w:tab w:val="left" w:pos="6360"/>
        </w:tabs>
        <w:spacing w:line="294" w:lineRule="exact"/>
        <w:rPr>
          <w:rFonts w:ascii="Times New Roman" w:hAnsi="Times New Roman" w:cs="Times New Roman"/>
          <w:b/>
          <w:bCs/>
          <w:color w:val="264D74"/>
          <w:sz w:val="24"/>
          <w:szCs w:val="24"/>
        </w:rPr>
      </w:pPr>
    </w:p>
    <w:p w:rsidR="00462F8A" w:rsidRDefault="00462F8A" w:rsidP="00462F8A">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6323F0" w:rsidRPr="006323F0" w:rsidRDefault="006323F0" w:rsidP="006323F0"/>
    <w:tbl>
      <w:tblPr>
        <w:tblW w:w="0" w:type="auto"/>
        <w:tblLook w:val="00A0" w:firstRow="1" w:lastRow="0" w:firstColumn="1" w:lastColumn="0" w:noHBand="0" w:noVBand="0"/>
      </w:tblPr>
      <w:tblGrid>
        <w:gridCol w:w="692"/>
        <w:gridCol w:w="458"/>
        <w:gridCol w:w="572"/>
        <w:gridCol w:w="737"/>
        <w:gridCol w:w="563"/>
        <w:gridCol w:w="7994"/>
      </w:tblGrid>
      <w:tr w:rsidR="00E05D14" w:rsidRPr="008374A0" w:rsidTr="00E05D14">
        <w:tc>
          <w:tcPr>
            <w:tcW w:w="692" w:type="dxa"/>
            <w:tcBorders>
              <w:top w:val="single" w:sz="4" w:space="0" w:color="548DD4"/>
              <w:bottom w:val="single" w:sz="4" w:space="0" w:color="548DD4"/>
            </w:tcBorders>
          </w:tcPr>
          <w:p w:rsidR="00E05D14"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E05D14"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E05D14"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E05D14" w:rsidRPr="008374A0" w:rsidTr="00E05D14">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E05D14" w:rsidRPr="008374A0" w:rsidTr="00E05D14">
        <w:tc>
          <w:tcPr>
            <w:tcW w:w="692" w:type="dxa"/>
            <w:tcBorders>
              <w:top w:val="single" w:sz="4" w:space="0" w:color="548DD4"/>
              <w:left w:val="single" w:sz="4" w:space="0" w:color="548DD4"/>
              <w:bottom w:val="single" w:sz="4" w:space="0" w:color="548DD4"/>
              <w:right w:val="single" w:sz="4" w:space="0" w:color="548DD4"/>
            </w:tcBorders>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E05D14" w:rsidRPr="008374A0" w:rsidTr="00E05D14">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E05D14" w:rsidRPr="008374A0" w:rsidTr="00E05D14">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E05D14"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E05D14" w:rsidRPr="008374A0" w:rsidTr="00E05D14">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05D14"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E05D14" w:rsidRPr="008374A0" w:rsidTr="00E05D14">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E05D14"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E05D14" w:rsidRPr="008374A0" w:rsidTr="00E05D14">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05D14"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E05D14" w:rsidRPr="008374A0" w:rsidTr="00E05D14">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E05D14"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E05D14" w:rsidRPr="008374A0" w:rsidTr="00E05D14">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05D14"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E05D14" w:rsidRPr="008374A0" w:rsidTr="00E05D14">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E05D14"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10</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E05D14" w:rsidRPr="008374A0" w:rsidTr="00E05D14">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05D14"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11</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C06E73" w:rsidRPr="00907C9A" w:rsidRDefault="00462F8A" w:rsidP="00C06E73">
      <w:pPr>
        <w:pStyle w:val="Heading1"/>
        <w:rPr>
          <w:rFonts w:ascii="Times New Roman" w:hAnsi="Times New Roman" w:cs="Times New Roman"/>
          <w:b/>
          <w:sz w:val="24"/>
          <w:szCs w:val="24"/>
        </w:rPr>
      </w:pPr>
      <w:r w:rsidRPr="008374A0">
        <w:rPr>
          <w:rFonts w:ascii="Times New Roman" w:hAnsi="Times New Roman" w:cs="Times New Roman"/>
          <w:b/>
          <w:bCs/>
          <w:sz w:val="24"/>
          <w:szCs w:val="24"/>
        </w:rPr>
        <w:br w:type="page"/>
      </w:r>
      <w:bookmarkStart w:id="3" w:name="OLE_LINK1"/>
      <w:bookmarkStart w:id="4" w:name="OLE_LINK2"/>
      <w:r w:rsidR="00C06E73" w:rsidRPr="00907C9A">
        <w:rPr>
          <w:rFonts w:ascii="Times New Roman" w:hAnsi="Times New Roman" w:cs="Times New Roman"/>
          <w:b/>
          <w:sz w:val="24"/>
          <w:szCs w:val="24"/>
        </w:rPr>
        <w:t xml:space="preserve"> </w:t>
      </w:r>
    </w:p>
    <w:p w:rsidR="00907C9A" w:rsidRPr="00907C9A" w:rsidRDefault="00C06E73" w:rsidP="00907C9A">
      <w:pPr>
        <w:pStyle w:val="Header"/>
        <w:jc w:val="right"/>
        <w:rPr>
          <w:rFonts w:ascii="Times New Roman" w:hAnsi="Times New Roman" w:cs="Times New Roman"/>
          <w:b/>
          <w:sz w:val="24"/>
          <w:szCs w:val="24"/>
        </w:rPr>
      </w:pPr>
      <w:r>
        <w:rPr>
          <w:rFonts w:ascii="Times New Roman" w:hAnsi="Times New Roman" w:cs="Times New Roman"/>
          <w:b/>
          <w:sz w:val="24"/>
          <w:szCs w:val="24"/>
        </w:rPr>
        <w:t>Excerpts f</w:t>
      </w:r>
      <w:r w:rsidR="00907C9A" w:rsidRPr="00907C9A">
        <w:rPr>
          <w:rFonts w:ascii="Times New Roman" w:hAnsi="Times New Roman" w:cs="Times New Roman"/>
          <w:b/>
          <w:sz w:val="24"/>
          <w:szCs w:val="24"/>
        </w:rPr>
        <w:t>rom FERC Orders -- For Reference Purposes Only</w:t>
      </w:r>
    </w:p>
    <w:p w:rsidR="00907C9A" w:rsidRPr="00907C9A" w:rsidRDefault="00907C9A" w:rsidP="00907C9A">
      <w:pPr>
        <w:pStyle w:val="Header"/>
        <w:jc w:val="right"/>
        <w:rPr>
          <w:rFonts w:ascii="Times New Roman" w:hAnsi="Times New Roman" w:cs="Times New Roman"/>
          <w:b/>
          <w:sz w:val="24"/>
          <w:szCs w:val="24"/>
        </w:rPr>
      </w:pPr>
      <w:r w:rsidRPr="00907C9A">
        <w:rPr>
          <w:rFonts w:ascii="Times New Roman" w:hAnsi="Times New Roman" w:cs="Times New Roman"/>
          <w:b/>
          <w:sz w:val="24"/>
          <w:szCs w:val="24"/>
        </w:rPr>
        <w:t>Updated Through March 31, 2009</w:t>
      </w:r>
    </w:p>
    <w:p w:rsidR="00907C9A" w:rsidRPr="00907C9A" w:rsidRDefault="00907C9A" w:rsidP="00907C9A">
      <w:pPr>
        <w:pStyle w:val="Header"/>
        <w:jc w:val="right"/>
        <w:rPr>
          <w:rFonts w:ascii="Times New Roman" w:hAnsi="Times New Roman" w:cs="Times New Roman"/>
          <w:b/>
          <w:sz w:val="24"/>
          <w:szCs w:val="24"/>
        </w:rPr>
      </w:pPr>
      <w:r>
        <w:rPr>
          <w:rFonts w:ascii="Times New Roman" w:hAnsi="Times New Roman" w:cs="Times New Roman"/>
          <w:b/>
          <w:sz w:val="24"/>
          <w:szCs w:val="24"/>
        </w:rPr>
        <w:t>EOP</w:t>
      </w:r>
      <w:r w:rsidRPr="00907C9A">
        <w:rPr>
          <w:rFonts w:ascii="Times New Roman" w:hAnsi="Times New Roman" w:cs="Times New Roman"/>
          <w:b/>
          <w:sz w:val="24"/>
          <w:szCs w:val="24"/>
        </w:rPr>
        <w:t>-</w:t>
      </w:r>
      <w:r>
        <w:rPr>
          <w:rFonts w:ascii="Times New Roman" w:hAnsi="Times New Roman" w:cs="Times New Roman"/>
          <w:b/>
          <w:sz w:val="24"/>
          <w:szCs w:val="24"/>
        </w:rPr>
        <w:t>005-1</w:t>
      </w:r>
    </w:p>
    <w:bookmarkEnd w:id="3"/>
    <w:bookmarkEnd w:id="4"/>
    <w:p w:rsidR="00907C9A" w:rsidRPr="00907C9A" w:rsidRDefault="00907C9A" w:rsidP="00907C9A">
      <w:pPr>
        <w:rPr>
          <w:rFonts w:ascii="Times New Roman" w:hAnsi="Times New Roman" w:cs="Times New Roman"/>
          <w:sz w:val="24"/>
          <w:szCs w:val="24"/>
        </w:rPr>
      </w:pPr>
    </w:p>
    <w:p w:rsidR="00907C9A" w:rsidRPr="00907C9A" w:rsidRDefault="00907C9A" w:rsidP="00B27915">
      <w:pPr>
        <w:widowControl w:val="0"/>
        <w:tabs>
          <w:tab w:val="left" w:pos="960"/>
        </w:tabs>
        <w:spacing w:line="284" w:lineRule="exact"/>
        <w:rPr>
          <w:rFonts w:ascii="Times New Roman" w:hAnsi="Times New Roman" w:cs="Times New Roman"/>
          <w:color w:val="000000"/>
          <w:sz w:val="24"/>
          <w:szCs w:val="24"/>
        </w:rPr>
      </w:pPr>
    </w:p>
    <w:p w:rsidR="00B27915" w:rsidRPr="00E4163F" w:rsidRDefault="00B27915" w:rsidP="00B27915">
      <w:pPr>
        <w:widowControl w:val="0"/>
        <w:spacing w:line="224" w:lineRule="exact"/>
        <w:rPr>
          <w:rFonts w:ascii="Times New Roman" w:hAnsi="Times New Roman" w:cs="Times New Roman"/>
          <w:sz w:val="24"/>
          <w:szCs w:val="24"/>
        </w:rPr>
      </w:pPr>
    </w:p>
    <w:p w:rsidR="00CD12F8" w:rsidRPr="00CD12F8" w:rsidRDefault="00336528" w:rsidP="00CD12F8">
      <w:pPr>
        <w:rPr>
          <w:rFonts w:ascii="Times New Roman" w:hAnsi="Times New Roman" w:cs="Times New Roman"/>
          <w:b/>
          <w:sz w:val="24"/>
          <w:szCs w:val="24"/>
        </w:rPr>
      </w:pPr>
      <w:r>
        <w:rPr>
          <w:rFonts w:ascii="Times New Roman" w:hAnsi="Times New Roman" w:cs="Times New Roman"/>
          <w:b/>
          <w:sz w:val="24"/>
          <w:szCs w:val="24"/>
        </w:rPr>
        <w:t>Order 693</w:t>
      </w:r>
    </w:p>
    <w:p w:rsidR="00CD12F8" w:rsidRDefault="00CD12F8" w:rsidP="00CD12F8">
      <w:pPr>
        <w:rPr>
          <w:rFonts w:ascii="Times New Roman" w:hAnsi="Times New Roman" w:cs="Times New Roman"/>
          <w:sz w:val="24"/>
          <w:szCs w:val="24"/>
        </w:rPr>
      </w:pPr>
    </w:p>
    <w:p w:rsidR="00907C9A" w:rsidRPr="00E4163F" w:rsidRDefault="00907C9A" w:rsidP="00907C9A">
      <w:pPr>
        <w:widowControl w:val="0"/>
        <w:tabs>
          <w:tab w:val="center" w:pos="510"/>
          <w:tab w:val="left" w:pos="960"/>
        </w:tabs>
        <w:spacing w:line="284" w:lineRule="exact"/>
        <w:rPr>
          <w:rFonts w:ascii="Times New Roman" w:hAnsi="Times New Roman" w:cs="Times New Roman"/>
          <w:color w:val="000000"/>
          <w:sz w:val="24"/>
          <w:szCs w:val="24"/>
        </w:rPr>
      </w:pPr>
      <w:r>
        <w:rPr>
          <w:rFonts w:ascii="Times New Roman" w:hAnsi="Times New Roman" w:cs="Times New Roman"/>
          <w:color w:val="000000"/>
          <w:sz w:val="24"/>
          <w:szCs w:val="24"/>
        </w:rPr>
        <w:t xml:space="preserve">P 541.  </w:t>
      </w:r>
      <w:r w:rsidRPr="00E4163F">
        <w:rPr>
          <w:rFonts w:ascii="Times New Roman" w:hAnsi="Times New Roman" w:cs="Times New Roman"/>
          <w:color w:val="000000"/>
          <w:sz w:val="24"/>
          <w:szCs w:val="24"/>
        </w:rPr>
        <w:t xml:space="preserve">The Emergency Preparedness and Operations (EOP) group of proposed </w:t>
      </w:r>
      <w:r w:rsidRPr="00E4163F">
        <w:rPr>
          <w:rFonts w:ascii="Times New Roman" w:hAnsi="Times New Roman" w:cs="Times New Roman"/>
          <w:sz w:val="24"/>
          <w:szCs w:val="24"/>
        </w:rPr>
        <w:tab/>
      </w:r>
      <w:r w:rsidRPr="00E4163F">
        <w:rPr>
          <w:rFonts w:ascii="Times New Roman" w:hAnsi="Times New Roman" w:cs="Times New Roman"/>
          <w:color w:val="000000"/>
          <w:sz w:val="24"/>
          <w:szCs w:val="24"/>
        </w:rPr>
        <w:t xml:space="preserve">Reliability Standards consists of nine Reliability Standards that address </w:t>
      </w:r>
      <w:r w:rsidRPr="00E4163F">
        <w:rPr>
          <w:rFonts w:ascii="Times New Roman" w:hAnsi="Times New Roman" w:cs="Times New Roman"/>
          <w:sz w:val="24"/>
          <w:szCs w:val="24"/>
        </w:rPr>
        <w:tab/>
      </w:r>
      <w:r w:rsidRPr="00E4163F">
        <w:rPr>
          <w:rFonts w:ascii="Times New Roman" w:hAnsi="Times New Roman" w:cs="Times New Roman"/>
          <w:color w:val="000000"/>
          <w:sz w:val="24"/>
          <w:szCs w:val="24"/>
        </w:rPr>
        <w:t>preparation for emergencies, necessary actions during emergencies and system restoration and re</w:t>
      </w:r>
      <w:r>
        <w:rPr>
          <w:rFonts w:ascii="Times New Roman" w:hAnsi="Times New Roman" w:cs="Times New Roman"/>
          <w:color w:val="000000"/>
          <w:sz w:val="24"/>
          <w:szCs w:val="24"/>
        </w:rPr>
        <w:t>porting following disturbances.</w:t>
      </w:r>
    </w:p>
    <w:p w:rsidR="00907C9A" w:rsidRPr="00CD12F8" w:rsidRDefault="00907C9A" w:rsidP="00CD12F8">
      <w:pPr>
        <w:rPr>
          <w:rFonts w:ascii="Times New Roman" w:hAnsi="Times New Roman" w:cs="Times New Roman"/>
          <w:sz w:val="24"/>
          <w:szCs w:val="24"/>
        </w:rPr>
      </w:pPr>
    </w:p>
    <w:p w:rsidR="00CD12F8" w:rsidRPr="00CD12F8" w:rsidRDefault="00907C9A" w:rsidP="00CD12F8">
      <w:pPr>
        <w:rPr>
          <w:rFonts w:ascii="Times New Roman" w:hAnsi="Times New Roman" w:cs="Times New Roman"/>
          <w:sz w:val="24"/>
          <w:szCs w:val="24"/>
        </w:rPr>
      </w:pPr>
      <w:r>
        <w:rPr>
          <w:rFonts w:ascii="Times New Roman" w:hAnsi="Times New Roman" w:cs="Times New Roman"/>
          <w:sz w:val="24"/>
          <w:szCs w:val="24"/>
        </w:rPr>
        <w:t xml:space="preserve">P </w:t>
      </w:r>
      <w:r w:rsidR="00CD12F8" w:rsidRPr="00CD12F8">
        <w:rPr>
          <w:rFonts w:ascii="Times New Roman" w:hAnsi="Times New Roman" w:cs="Times New Roman"/>
          <w:sz w:val="24"/>
          <w:szCs w:val="24"/>
        </w:rPr>
        <w:t xml:space="preserve">619. </w:t>
      </w:r>
      <w:r>
        <w:rPr>
          <w:rFonts w:ascii="Times New Roman" w:hAnsi="Times New Roman" w:cs="Times New Roman"/>
          <w:sz w:val="24"/>
          <w:szCs w:val="24"/>
        </w:rPr>
        <w:t xml:space="preserve"> </w:t>
      </w:r>
      <w:r w:rsidR="00CD12F8" w:rsidRPr="00CD12F8">
        <w:rPr>
          <w:rFonts w:ascii="Times New Roman" w:hAnsi="Times New Roman" w:cs="Times New Roman"/>
          <w:sz w:val="24"/>
          <w:szCs w:val="24"/>
        </w:rPr>
        <w:t xml:space="preserve">EOP-005-1 deals with system restoration plans and requires that plans, procedures, and resources be available to restore the electric system to a normal condition in the event of a partial or total system shut down. The Reliability Standard requires transmission operators, balancing authorities, and reliability coordinators to have effective restoration plans, to test those plans, and to be able to restore the interconnection using them following a blackout. It also requires operating personnel to be trained in these plans. </w:t>
      </w:r>
    </w:p>
    <w:p w:rsidR="00CD12F8" w:rsidRPr="00CD12F8" w:rsidRDefault="00CD12F8" w:rsidP="00CD12F8">
      <w:pPr>
        <w:rPr>
          <w:rFonts w:ascii="Times New Roman" w:hAnsi="Times New Roman" w:cs="Times New Roman"/>
          <w:sz w:val="24"/>
          <w:szCs w:val="24"/>
        </w:rPr>
      </w:pPr>
    </w:p>
    <w:p w:rsidR="00CD12F8" w:rsidRPr="00CD12F8" w:rsidRDefault="00CD12F8" w:rsidP="00CD12F8">
      <w:pPr>
        <w:ind w:hanging="720"/>
        <w:rPr>
          <w:rFonts w:ascii="Times New Roman" w:hAnsi="Times New Roman" w:cs="Times New Roman"/>
          <w:sz w:val="24"/>
          <w:szCs w:val="24"/>
        </w:rPr>
      </w:pPr>
      <w:r w:rsidRPr="00CD12F8">
        <w:rPr>
          <w:rFonts w:ascii="Times New Roman" w:hAnsi="Times New Roman" w:cs="Times New Roman"/>
          <w:sz w:val="24"/>
          <w:szCs w:val="24"/>
        </w:rPr>
        <w:tab/>
        <w:t>P</w:t>
      </w:r>
      <w:r w:rsidR="00907C9A">
        <w:rPr>
          <w:rFonts w:ascii="Times New Roman" w:hAnsi="Times New Roman" w:cs="Times New Roman"/>
          <w:sz w:val="24"/>
          <w:szCs w:val="24"/>
        </w:rPr>
        <w:t xml:space="preserve"> </w:t>
      </w:r>
      <w:r w:rsidRPr="00CD12F8">
        <w:rPr>
          <w:rFonts w:ascii="Times New Roman" w:hAnsi="Times New Roman" w:cs="Times New Roman"/>
          <w:sz w:val="24"/>
          <w:szCs w:val="24"/>
        </w:rPr>
        <w:t xml:space="preserve">630.  We find that the Reliability Standard adequately addresses operating personnel training and system restoration plans to ensure that transmission operators, balancing authorities and reliability coordinators are prepared to restore the Interconnection following a blackout. Accordingly, the Commission approves Reliability Standard EOP-005-1 as mandatory and enforceable. … </w:t>
      </w:r>
    </w:p>
    <w:p w:rsidR="00A173E5" w:rsidRDefault="00A173E5">
      <w:pPr>
        <w:widowControl w:val="0"/>
        <w:spacing w:line="220" w:lineRule="exact"/>
        <w:rPr>
          <w:rFonts w:ascii="Times New Roman" w:hAnsi="Times New Roman" w:cs="Times New Roman"/>
          <w:sz w:val="24"/>
          <w:szCs w:val="24"/>
        </w:rPr>
      </w:pPr>
    </w:p>
    <w:p w:rsidR="00997585" w:rsidRDefault="00997585">
      <w:pPr>
        <w:widowControl w:val="0"/>
        <w:spacing w:line="220" w:lineRule="exact"/>
        <w:rPr>
          <w:rFonts w:ascii="Times New Roman" w:hAnsi="Times New Roman" w:cs="Times New Roman"/>
          <w:sz w:val="24"/>
          <w:szCs w:val="24"/>
        </w:rPr>
      </w:pPr>
    </w:p>
    <w:p w:rsidR="00997585" w:rsidRDefault="00997585">
      <w:pPr>
        <w:widowControl w:val="0"/>
        <w:spacing w:line="220" w:lineRule="exact"/>
        <w:rPr>
          <w:rFonts w:ascii="Times New Roman" w:hAnsi="Times New Roman" w:cs="Times New Roman"/>
          <w:sz w:val="24"/>
          <w:szCs w:val="24"/>
        </w:rPr>
      </w:pPr>
    </w:p>
    <w:p w:rsidR="00997585" w:rsidRDefault="00997585">
      <w:pPr>
        <w:widowControl w:val="0"/>
        <w:spacing w:line="220" w:lineRule="exact"/>
        <w:rPr>
          <w:rFonts w:ascii="Times New Roman" w:hAnsi="Times New Roman" w:cs="Times New Roman"/>
          <w:sz w:val="24"/>
          <w:szCs w:val="24"/>
        </w:rPr>
      </w:pPr>
    </w:p>
    <w:p w:rsidR="007B1F79" w:rsidRDefault="007B1F79">
      <w:pPr>
        <w:widowControl w:val="0"/>
        <w:spacing w:line="220" w:lineRule="exact"/>
        <w:rPr>
          <w:rFonts w:ascii="Times New Roman" w:hAnsi="Times New Roman" w:cs="Times New Roman"/>
          <w:sz w:val="24"/>
          <w:szCs w:val="24"/>
        </w:rPr>
      </w:pPr>
    </w:p>
    <w:p w:rsidR="007B1F79" w:rsidRDefault="007B1F79">
      <w:pPr>
        <w:widowControl w:val="0"/>
        <w:spacing w:line="220" w:lineRule="exact"/>
        <w:rPr>
          <w:rFonts w:ascii="Times New Roman" w:hAnsi="Times New Roman" w:cs="Times New Roman"/>
          <w:sz w:val="24"/>
          <w:szCs w:val="24"/>
        </w:rPr>
      </w:pPr>
    </w:p>
    <w:p w:rsidR="00997585" w:rsidRDefault="00997585">
      <w:pPr>
        <w:widowControl w:val="0"/>
        <w:spacing w:line="220" w:lineRule="exact"/>
        <w:rPr>
          <w:rFonts w:ascii="Times New Roman" w:hAnsi="Times New Roman" w:cs="Times New Roman"/>
          <w:sz w:val="24"/>
          <w:szCs w:val="24"/>
        </w:rPr>
      </w:pPr>
    </w:p>
    <w:p w:rsidR="00997585" w:rsidRDefault="00997585">
      <w:pPr>
        <w:widowControl w:val="0"/>
        <w:spacing w:line="220" w:lineRule="exact"/>
        <w:rPr>
          <w:rFonts w:ascii="Times New Roman" w:hAnsi="Times New Roman" w:cs="Times New Roman"/>
          <w:sz w:val="24"/>
          <w:szCs w:val="24"/>
        </w:rPr>
      </w:pPr>
    </w:p>
    <w:p w:rsidR="00997585" w:rsidRDefault="00997585">
      <w:pPr>
        <w:widowControl w:val="0"/>
        <w:spacing w:line="220" w:lineRule="exact"/>
        <w:rPr>
          <w:rFonts w:ascii="Times New Roman" w:hAnsi="Times New Roman" w:cs="Times New Roman"/>
          <w:sz w:val="24"/>
          <w:szCs w:val="24"/>
        </w:rPr>
      </w:pPr>
    </w:p>
    <w:p w:rsidR="00997585" w:rsidRPr="0009057C" w:rsidRDefault="00997585" w:rsidP="00997585">
      <w:pPr>
        <w:rPr>
          <w:rFonts w:ascii="Times New Roman" w:hAnsi="Times New Roman" w:cs="Times New Roman"/>
          <w:b/>
          <w:sz w:val="24"/>
          <w:szCs w:val="24"/>
        </w:rPr>
      </w:pPr>
      <w:r>
        <w:rPr>
          <w:rFonts w:ascii="Times New Roman" w:hAnsi="Times New Roman" w:cs="Times New Roman"/>
          <w:b/>
          <w:sz w:val="24"/>
          <w:szCs w:val="24"/>
        </w:rPr>
        <w:t>Revision History</w:t>
      </w:r>
    </w:p>
    <w:p w:rsidR="00997585" w:rsidRDefault="00997585" w:rsidP="00997585">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997585" w:rsidRPr="00B2607F" w:rsidTr="00AE0C57">
        <w:tc>
          <w:tcPr>
            <w:tcW w:w="1016" w:type="dxa"/>
            <w:shd w:val="pct10" w:color="auto" w:fill="auto"/>
          </w:tcPr>
          <w:p w:rsidR="00997585" w:rsidRPr="00B2607F" w:rsidRDefault="00997585" w:rsidP="00AE0C57">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997585" w:rsidRPr="00B2607F" w:rsidRDefault="00997585" w:rsidP="00AE0C57">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997585" w:rsidRPr="00B2607F" w:rsidRDefault="00997585" w:rsidP="00AE0C57">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997585" w:rsidRPr="00B2607F" w:rsidRDefault="00997585" w:rsidP="00AE0C57">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997585" w:rsidRPr="00B2607F" w:rsidTr="00AE0C57">
        <w:tc>
          <w:tcPr>
            <w:tcW w:w="1016" w:type="dxa"/>
          </w:tcPr>
          <w:p w:rsidR="00997585" w:rsidRPr="00B2607F" w:rsidRDefault="00997585" w:rsidP="00AE0C57">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997585" w:rsidRPr="00B2607F" w:rsidRDefault="00997585" w:rsidP="00AE0C57">
            <w:pPr>
              <w:rPr>
                <w:rFonts w:ascii="Times New Roman" w:hAnsi="Times New Roman" w:cs="Times New Roman"/>
                <w:sz w:val="24"/>
                <w:szCs w:val="24"/>
              </w:rPr>
            </w:pPr>
            <w:r>
              <w:rPr>
                <w:rFonts w:ascii="Times New Roman" w:hAnsi="Times New Roman" w:cs="Times New Roman"/>
                <w:sz w:val="24"/>
                <w:szCs w:val="24"/>
              </w:rPr>
              <w:t>5/5/10</w:t>
            </w:r>
          </w:p>
        </w:tc>
        <w:tc>
          <w:tcPr>
            <w:tcW w:w="2250" w:type="dxa"/>
          </w:tcPr>
          <w:p w:rsidR="00997585" w:rsidRPr="00B2607F" w:rsidRDefault="00997585" w:rsidP="00AE0C57">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997585" w:rsidRPr="00B2607F" w:rsidRDefault="00997585" w:rsidP="00AE0C57">
            <w:pPr>
              <w:rPr>
                <w:rFonts w:ascii="Times New Roman" w:hAnsi="Times New Roman" w:cs="Times New Roman"/>
                <w:sz w:val="24"/>
                <w:szCs w:val="24"/>
              </w:rPr>
            </w:pPr>
            <w:r>
              <w:rPr>
                <w:rFonts w:ascii="Times New Roman" w:hAnsi="Times New Roman" w:cs="Times New Roman"/>
                <w:sz w:val="24"/>
                <w:szCs w:val="24"/>
              </w:rPr>
              <w:t>Added Revision History. Removed ‘implementation” from R7 assessment approach.</w:t>
            </w:r>
          </w:p>
        </w:tc>
      </w:tr>
      <w:tr w:rsidR="00997585" w:rsidRPr="00B2607F" w:rsidTr="00AE0C57">
        <w:tc>
          <w:tcPr>
            <w:tcW w:w="1016" w:type="dxa"/>
          </w:tcPr>
          <w:p w:rsidR="00997585" w:rsidRPr="00B2607F" w:rsidRDefault="00E05D14" w:rsidP="00AE0C57">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997585" w:rsidRPr="00B2607F" w:rsidRDefault="00E05D14" w:rsidP="00AE0C57">
            <w:pPr>
              <w:rPr>
                <w:rFonts w:ascii="Times New Roman" w:hAnsi="Times New Roman" w:cs="Times New Roman"/>
                <w:sz w:val="24"/>
                <w:szCs w:val="24"/>
              </w:rPr>
            </w:pPr>
            <w:r>
              <w:rPr>
                <w:rFonts w:ascii="Times New Roman" w:hAnsi="Times New Roman" w:cs="Times New Roman"/>
                <w:sz w:val="24"/>
                <w:szCs w:val="24"/>
              </w:rPr>
              <w:t>Dec 2010</w:t>
            </w:r>
          </w:p>
        </w:tc>
        <w:tc>
          <w:tcPr>
            <w:tcW w:w="2250" w:type="dxa"/>
          </w:tcPr>
          <w:p w:rsidR="00997585" w:rsidRPr="00B2607F" w:rsidRDefault="00E05D14" w:rsidP="00AE0C57">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997585" w:rsidRPr="00B2607F" w:rsidRDefault="00E05D14" w:rsidP="00AE0C57">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w:t>
            </w:r>
          </w:p>
        </w:tc>
      </w:tr>
      <w:tr w:rsidR="007B1F79" w:rsidTr="007B1F79">
        <w:tc>
          <w:tcPr>
            <w:tcW w:w="1016" w:type="dxa"/>
            <w:tcBorders>
              <w:top w:val="single" w:sz="4" w:space="0" w:color="000000"/>
              <w:left w:val="single" w:sz="4" w:space="0" w:color="000000"/>
              <w:bottom w:val="single" w:sz="4" w:space="0" w:color="000000"/>
              <w:right w:val="single" w:sz="4" w:space="0" w:color="000000"/>
            </w:tcBorders>
          </w:tcPr>
          <w:p w:rsidR="007B1F79" w:rsidRDefault="007B1F79" w:rsidP="008C2D4C">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Borders>
              <w:top w:val="single" w:sz="4" w:space="0" w:color="000000"/>
              <w:left w:val="single" w:sz="4" w:space="0" w:color="000000"/>
              <w:bottom w:val="single" w:sz="4" w:space="0" w:color="000000"/>
              <w:right w:val="single" w:sz="4" w:space="0" w:color="000000"/>
            </w:tcBorders>
          </w:tcPr>
          <w:p w:rsidR="007B1F79" w:rsidRDefault="007B1F79" w:rsidP="008C2D4C">
            <w:pPr>
              <w:rPr>
                <w:rFonts w:ascii="Times New Roman" w:hAnsi="Times New Roman" w:cs="Times New Roman"/>
                <w:sz w:val="24"/>
                <w:szCs w:val="24"/>
              </w:rPr>
            </w:pPr>
            <w:r>
              <w:rPr>
                <w:rFonts w:ascii="Times New Roman" w:hAnsi="Times New Roman" w:cs="Times New Roman"/>
                <w:sz w:val="24"/>
                <w:szCs w:val="24"/>
              </w:rPr>
              <w:t>January 2011</w:t>
            </w:r>
          </w:p>
        </w:tc>
        <w:tc>
          <w:tcPr>
            <w:tcW w:w="2250" w:type="dxa"/>
            <w:tcBorders>
              <w:top w:val="single" w:sz="4" w:space="0" w:color="000000"/>
              <w:left w:val="single" w:sz="4" w:space="0" w:color="000000"/>
              <w:bottom w:val="single" w:sz="4" w:space="0" w:color="000000"/>
              <w:right w:val="single" w:sz="4" w:space="0" w:color="000000"/>
            </w:tcBorders>
          </w:tcPr>
          <w:p w:rsidR="007B1F79" w:rsidRDefault="007B1F79" w:rsidP="008C2D4C">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7B1F79" w:rsidRDefault="007B1F79" w:rsidP="008C2D4C">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997585" w:rsidRPr="00B2607F" w:rsidTr="00AE0C57">
        <w:tc>
          <w:tcPr>
            <w:tcW w:w="1016" w:type="dxa"/>
          </w:tcPr>
          <w:p w:rsidR="00997585" w:rsidRPr="00B2607F" w:rsidRDefault="00997585" w:rsidP="00AE0C57">
            <w:pPr>
              <w:jc w:val="center"/>
              <w:rPr>
                <w:rFonts w:ascii="Times New Roman" w:hAnsi="Times New Roman" w:cs="Times New Roman"/>
                <w:sz w:val="24"/>
                <w:szCs w:val="24"/>
              </w:rPr>
            </w:pPr>
          </w:p>
        </w:tc>
        <w:tc>
          <w:tcPr>
            <w:tcW w:w="1522" w:type="dxa"/>
          </w:tcPr>
          <w:p w:rsidR="00997585" w:rsidRPr="00B2607F" w:rsidRDefault="00997585" w:rsidP="00AE0C57">
            <w:pPr>
              <w:rPr>
                <w:rFonts w:ascii="Times New Roman" w:hAnsi="Times New Roman" w:cs="Times New Roman"/>
                <w:sz w:val="24"/>
                <w:szCs w:val="24"/>
              </w:rPr>
            </w:pPr>
          </w:p>
        </w:tc>
        <w:tc>
          <w:tcPr>
            <w:tcW w:w="2250" w:type="dxa"/>
          </w:tcPr>
          <w:p w:rsidR="00997585" w:rsidRPr="00B2607F" w:rsidRDefault="00997585" w:rsidP="00AE0C57">
            <w:pPr>
              <w:rPr>
                <w:rFonts w:ascii="Times New Roman" w:hAnsi="Times New Roman" w:cs="Times New Roman"/>
                <w:sz w:val="24"/>
                <w:szCs w:val="24"/>
              </w:rPr>
            </w:pPr>
          </w:p>
        </w:tc>
        <w:tc>
          <w:tcPr>
            <w:tcW w:w="6228" w:type="dxa"/>
          </w:tcPr>
          <w:p w:rsidR="00997585" w:rsidRPr="00B2607F" w:rsidRDefault="00997585" w:rsidP="00AE0C57">
            <w:pPr>
              <w:rPr>
                <w:rFonts w:ascii="Times New Roman" w:hAnsi="Times New Roman" w:cs="Times New Roman"/>
                <w:sz w:val="24"/>
                <w:szCs w:val="24"/>
              </w:rPr>
            </w:pPr>
          </w:p>
        </w:tc>
      </w:tr>
      <w:tr w:rsidR="00997585" w:rsidRPr="00B2607F" w:rsidTr="00AE0C57">
        <w:tc>
          <w:tcPr>
            <w:tcW w:w="1016" w:type="dxa"/>
          </w:tcPr>
          <w:p w:rsidR="00997585" w:rsidRPr="00B2607F" w:rsidRDefault="00997585" w:rsidP="00AE0C57">
            <w:pPr>
              <w:jc w:val="center"/>
              <w:rPr>
                <w:rFonts w:ascii="Times New Roman" w:hAnsi="Times New Roman" w:cs="Times New Roman"/>
                <w:sz w:val="24"/>
                <w:szCs w:val="24"/>
              </w:rPr>
            </w:pPr>
          </w:p>
        </w:tc>
        <w:tc>
          <w:tcPr>
            <w:tcW w:w="1522" w:type="dxa"/>
          </w:tcPr>
          <w:p w:rsidR="00997585" w:rsidRPr="00B2607F" w:rsidRDefault="00997585" w:rsidP="00AE0C57">
            <w:pPr>
              <w:rPr>
                <w:rFonts w:ascii="Times New Roman" w:hAnsi="Times New Roman" w:cs="Times New Roman"/>
                <w:sz w:val="24"/>
                <w:szCs w:val="24"/>
              </w:rPr>
            </w:pPr>
          </w:p>
        </w:tc>
        <w:tc>
          <w:tcPr>
            <w:tcW w:w="2250" w:type="dxa"/>
          </w:tcPr>
          <w:p w:rsidR="00997585" w:rsidRPr="00B2607F" w:rsidRDefault="00997585" w:rsidP="00AE0C57">
            <w:pPr>
              <w:rPr>
                <w:rFonts w:ascii="Times New Roman" w:hAnsi="Times New Roman" w:cs="Times New Roman"/>
                <w:sz w:val="24"/>
                <w:szCs w:val="24"/>
              </w:rPr>
            </w:pPr>
          </w:p>
        </w:tc>
        <w:tc>
          <w:tcPr>
            <w:tcW w:w="6228" w:type="dxa"/>
          </w:tcPr>
          <w:p w:rsidR="00997585" w:rsidRPr="00B2607F" w:rsidRDefault="00997585" w:rsidP="00AE0C57">
            <w:pPr>
              <w:rPr>
                <w:rFonts w:ascii="Times New Roman" w:hAnsi="Times New Roman" w:cs="Times New Roman"/>
                <w:sz w:val="24"/>
                <w:szCs w:val="24"/>
              </w:rPr>
            </w:pPr>
          </w:p>
        </w:tc>
      </w:tr>
      <w:tr w:rsidR="00997585" w:rsidRPr="00B2607F" w:rsidTr="00AE0C57">
        <w:tc>
          <w:tcPr>
            <w:tcW w:w="1016" w:type="dxa"/>
          </w:tcPr>
          <w:p w:rsidR="00997585" w:rsidRPr="00B2607F" w:rsidRDefault="00997585" w:rsidP="00AE0C57">
            <w:pPr>
              <w:jc w:val="center"/>
              <w:rPr>
                <w:rFonts w:ascii="Times New Roman" w:hAnsi="Times New Roman" w:cs="Times New Roman"/>
                <w:sz w:val="24"/>
                <w:szCs w:val="24"/>
              </w:rPr>
            </w:pPr>
          </w:p>
        </w:tc>
        <w:tc>
          <w:tcPr>
            <w:tcW w:w="1522" w:type="dxa"/>
          </w:tcPr>
          <w:p w:rsidR="00997585" w:rsidRPr="00B2607F" w:rsidRDefault="00997585" w:rsidP="00AE0C57">
            <w:pPr>
              <w:rPr>
                <w:rFonts w:ascii="Times New Roman" w:hAnsi="Times New Roman" w:cs="Times New Roman"/>
                <w:sz w:val="24"/>
                <w:szCs w:val="24"/>
              </w:rPr>
            </w:pPr>
          </w:p>
        </w:tc>
        <w:tc>
          <w:tcPr>
            <w:tcW w:w="2250" w:type="dxa"/>
          </w:tcPr>
          <w:p w:rsidR="00997585" w:rsidRPr="00B2607F" w:rsidRDefault="00997585" w:rsidP="00AE0C57">
            <w:pPr>
              <w:rPr>
                <w:rFonts w:ascii="Times New Roman" w:hAnsi="Times New Roman" w:cs="Times New Roman"/>
                <w:sz w:val="24"/>
                <w:szCs w:val="24"/>
              </w:rPr>
            </w:pPr>
          </w:p>
        </w:tc>
        <w:tc>
          <w:tcPr>
            <w:tcW w:w="6228" w:type="dxa"/>
          </w:tcPr>
          <w:p w:rsidR="00997585" w:rsidRPr="00B2607F" w:rsidRDefault="00997585" w:rsidP="00AE0C57">
            <w:pPr>
              <w:rPr>
                <w:rFonts w:ascii="Times New Roman" w:hAnsi="Times New Roman" w:cs="Times New Roman"/>
                <w:sz w:val="24"/>
                <w:szCs w:val="24"/>
              </w:rPr>
            </w:pPr>
          </w:p>
        </w:tc>
      </w:tr>
      <w:tr w:rsidR="00997585" w:rsidRPr="00B2607F" w:rsidTr="00AE0C57">
        <w:tc>
          <w:tcPr>
            <w:tcW w:w="1016" w:type="dxa"/>
          </w:tcPr>
          <w:p w:rsidR="00997585" w:rsidRPr="00B2607F" w:rsidRDefault="00997585" w:rsidP="00AE0C57">
            <w:pPr>
              <w:jc w:val="center"/>
              <w:rPr>
                <w:rFonts w:ascii="Times New Roman" w:hAnsi="Times New Roman" w:cs="Times New Roman"/>
                <w:sz w:val="24"/>
                <w:szCs w:val="24"/>
              </w:rPr>
            </w:pPr>
          </w:p>
        </w:tc>
        <w:tc>
          <w:tcPr>
            <w:tcW w:w="1522" w:type="dxa"/>
          </w:tcPr>
          <w:p w:rsidR="00997585" w:rsidRPr="00B2607F" w:rsidRDefault="00997585" w:rsidP="00AE0C57">
            <w:pPr>
              <w:rPr>
                <w:rFonts w:ascii="Times New Roman" w:hAnsi="Times New Roman" w:cs="Times New Roman"/>
                <w:sz w:val="24"/>
                <w:szCs w:val="24"/>
              </w:rPr>
            </w:pPr>
          </w:p>
        </w:tc>
        <w:tc>
          <w:tcPr>
            <w:tcW w:w="2250" w:type="dxa"/>
          </w:tcPr>
          <w:p w:rsidR="00997585" w:rsidRPr="00B2607F" w:rsidRDefault="00997585" w:rsidP="00AE0C57">
            <w:pPr>
              <w:rPr>
                <w:rFonts w:ascii="Times New Roman" w:hAnsi="Times New Roman" w:cs="Times New Roman"/>
                <w:sz w:val="24"/>
                <w:szCs w:val="24"/>
              </w:rPr>
            </w:pPr>
          </w:p>
        </w:tc>
        <w:tc>
          <w:tcPr>
            <w:tcW w:w="6228" w:type="dxa"/>
          </w:tcPr>
          <w:p w:rsidR="00997585" w:rsidRPr="00B2607F" w:rsidRDefault="00997585" w:rsidP="00AE0C57">
            <w:pPr>
              <w:rPr>
                <w:rFonts w:ascii="Times New Roman" w:hAnsi="Times New Roman" w:cs="Times New Roman"/>
                <w:sz w:val="24"/>
                <w:szCs w:val="24"/>
              </w:rPr>
            </w:pPr>
          </w:p>
        </w:tc>
      </w:tr>
    </w:tbl>
    <w:p w:rsidR="00997585" w:rsidRPr="00CD12F8" w:rsidRDefault="00997585">
      <w:pPr>
        <w:widowControl w:val="0"/>
        <w:spacing w:line="220" w:lineRule="exact"/>
        <w:rPr>
          <w:rFonts w:ascii="Times New Roman" w:hAnsi="Times New Roman" w:cs="Times New Roman"/>
          <w:sz w:val="24"/>
          <w:szCs w:val="24"/>
        </w:rPr>
      </w:pPr>
    </w:p>
    <w:sectPr w:rsidR="00997585" w:rsidRPr="00CD12F8" w:rsidSect="008128A5">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7D31" w:rsidRDefault="009C7D31">
      <w:r>
        <w:separator/>
      </w:r>
    </w:p>
  </w:endnote>
  <w:endnote w:type="continuationSeparator" w:id="0">
    <w:p w:rsidR="009C7D31" w:rsidRDefault="009C7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DB3" w:rsidRDefault="00A16DB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23F0" w:rsidRPr="001C44C2" w:rsidRDefault="006323F0" w:rsidP="0085676D">
    <w:pPr>
      <w:widowControl w:val="0"/>
      <w:spacing w:line="310" w:lineRule="exact"/>
      <w:rPr>
        <w:rFonts w:ascii="Times New Roman" w:hAnsi="Times New Roman" w:cs="Times New Roman"/>
        <w:color w:val="000000"/>
        <w:sz w:val="18"/>
        <w:szCs w:val="18"/>
      </w:rPr>
    </w:pPr>
    <w:r w:rsidRPr="001C44C2">
      <w:rPr>
        <w:rFonts w:ascii="Times New Roman" w:hAnsi="Times New Roman" w:cs="Times New Roman"/>
        <w:color w:val="000000"/>
        <w:sz w:val="18"/>
        <w:szCs w:val="18"/>
      </w:rPr>
      <w:t xml:space="preserve">NERC Compliance Questionnaire and Reliability Standard Audit Worksheet </w:t>
    </w:r>
  </w:p>
  <w:p w:rsidR="006323F0" w:rsidRPr="001C44C2" w:rsidRDefault="006323F0" w:rsidP="0085676D">
    <w:pPr>
      <w:widowControl w:val="0"/>
      <w:spacing w:line="220" w:lineRule="exact"/>
      <w:rPr>
        <w:rFonts w:ascii="Times New Roman" w:hAnsi="Times New Roman" w:cs="Times New Roman"/>
        <w:color w:val="000000"/>
        <w:sz w:val="18"/>
        <w:szCs w:val="18"/>
      </w:rPr>
    </w:pPr>
    <w:r w:rsidRPr="001C44C2">
      <w:rPr>
        <w:rFonts w:ascii="Times New Roman" w:hAnsi="Times New Roman" w:cs="Times New Roman"/>
        <w:color w:val="000000"/>
        <w:sz w:val="18"/>
        <w:szCs w:val="18"/>
      </w:rPr>
      <w:t>Compliance Enforcement Authority: _____________</w:t>
    </w:r>
  </w:p>
  <w:p w:rsidR="006323F0" w:rsidRPr="001C44C2" w:rsidRDefault="006323F0" w:rsidP="0085676D">
    <w:pPr>
      <w:widowControl w:val="0"/>
      <w:spacing w:line="220" w:lineRule="exact"/>
      <w:rPr>
        <w:rFonts w:ascii="Times New Roman" w:hAnsi="Times New Roman" w:cs="Times New Roman"/>
        <w:color w:val="000000"/>
        <w:sz w:val="18"/>
        <w:szCs w:val="18"/>
      </w:rPr>
    </w:pPr>
    <w:r w:rsidRPr="001C44C2">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1C44C2">
      <w:rPr>
        <w:rFonts w:ascii="Times New Roman" w:hAnsi="Times New Roman" w:cs="Times New Roman"/>
        <w:color w:val="000000"/>
        <w:sz w:val="18"/>
        <w:szCs w:val="18"/>
      </w:rPr>
      <w:t>___________________</w:t>
    </w:r>
    <w:r w:rsidRPr="001C44C2">
      <w:rPr>
        <w:rFonts w:ascii="Times New Roman" w:hAnsi="Times New Roman" w:cs="Times New Roman"/>
        <w:color w:val="000000"/>
        <w:sz w:val="18"/>
        <w:szCs w:val="18"/>
      </w:rPr>
      <w:tab/>
    </w:r>
    <w:r w:rsidRPr="001C44C2">
      <w:rPr>
        <w:rFonts w:ascii="Times New Roman" w:hAnsi="Times New Roman" w:cs="Times New Roman"/>
        <w:color w:val="000000"/>
        <w:sz w:val="18"/>
        <w:szCs w:val="18"/>
      </w:rPr>
      <w:tab/>
      <w:t>__</w:t>
    </w:r>
  </w:p>
  <w:p w:rsidR="006323F0" w:rsidRPr="001C44C2" w:rsidRDefault="006323F0" w:rsidP="0085676D">
    <w:pPr>
      <w:widowControl w:val="0"/>
      <w:spacing w:line="220" w:lineRule="exact"/>
      <w:rPr>
        <w:rFonts w:ascii="Times New Roman" w:hAnsi="Times New Roman" w:cs="Times New Roman"/>
        <w:color w:val="000000"/>
        <w:sz w:val="18"/>
        <w:szCs w:val="18"/>
      </w:rPr>
    </w:pPr>
    <w:r w:rsidRPr="001C44C2">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1C44C2">
      <w:rPr>
        <w:rFonts w:ascii="Times New Roman" w:hAnsi="Times New Roman" w:cs="Times New Roman"/>
        <w:color w:val="000000"/>
        <w:sz w:val="18"/>
        <w:szCs w:val="18"/>
      </w:rPr>
      <w:t xml:space="preserve">______________________ </w:t>
    </w:r>
  </w:p>
  <w:p w:rsidR="006323F0" w:rsidRDefault="006323F0" w:rsidP="0085676D">
    <w:pPr>
      <w:widowControl w:val="0"/>
      <w:spacing w:line="220" w:lineRule="exact"/>
      <w:rPr>
        <w:rFonts w:ascii="Times New Roman" w:hAnsi="Times New Roman" w:cs="Times New Roman"/>
        <w:color w:val="000000"/>
        <w:sz w:val="18"/>
        <w:szCs w:val="18"/>
      </w:rPr>
    </w:pPr>
    <w:r w:rsidRPr="001C44C2">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1C44C2">
      <w:rPr>
        <w:rFonts w:ascii="Times New Roman" w:hAnsi="Times New Roman" w:cs="Times New Roman"/>
        <w:color w:val="000000"/>
        <w:sz w:val="18"/>
        <w:szCs w:val="18"/>
      </w:rPr>
      <w:t xml:space="preserve">_____________ </w:t>
    </w:r>
  </w:p>
  <w:p w:rsidR="006323F0" w:rsidRPr="00872AF8" w:rsidRDefault="006323F0" w:rsidP="009A38B0">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EOP</w:t>
    </w:r>
    <w:r w:rsidRPr="00872AF8">
      <w:rPr>
        <w:rFonts w:ascii="Times New Roman" w:hAnsi="Times New Roman"/>
        <w:sz w:val="18"/>
        <w:szCs w:val="18"/>
      </w:rPr>
      <w:t>-00</w:t>
    </w:r>
    <w:r>
      <w:rPr>
        <w:rFonts w:ascii="Times New Roman" w:hAnsi="Times New Roman"/>
        <w:sz w:val="18"/>
        <w:szCs w:val="18"/>
      </w:rPr>
      <w:t>5</w:t>
    </w:r>
    <w:r w:rsidRPr="00872AF8">
      <w:rPr>
        <w:rFonts w:ascii="Times New Roman" w:hAnsi="Times New Roman"/>
        <w:sz w:val="18"/>
        <w:szCs w:val="18"/>
      </w:rPr>
      <w:t>-</w:t>
    </w:r>
    <w:r>
      <w:rPr>
        <w:rFonts w:ascii="Times New Roman" w:hAnsi="Times New Roman"/>
        <w:sz w:val="18"/>
        <w:szCs w:val="18"/>
      </w:rPr>
      <w:t>1</w:t>
    </w:r>
    <w:r w:rsidRPr="00872AF8">
      <w:rPr>
        <w:rFonts w:ascii="Times New Roman" w:hAnsi="Times New Roman"/>
        <w:sz w:val="18"/>
        <w:szCs w:val="18"/>
      </w:rPr>
      <w:t>_20</w:t>
    </w:r>
    <w:r>
      <w:rPr>
        <w:rFonts w:ascii="Times New Roman" w:hAnsi="Times New Roman"/>
        <w:sz w:val="18"/>
        <w:szCs w:val="18"/>
      </w:rPr>
      <w:t>1</w:t>
    </w:r>
    <w:r w:rsidR="007B1F79">
      <w:rPr>
        <w:rFonts w:ascii="Times New Roman" w:hAnsi="Times New Roman"/>
        <w:sz w:val="18"/>
        <w:szCs w:val="18"/>
      </w:rPr>
      <w:t>1</w:t>
    </w:r>
    <w:r w:rsidRPr="00872AF8">
      <w:rPr>
        <w:rFonts w:ascii="Times New Roman" w:hAnsi="Times New Roman"/>
        <w:sz w:val="18"/>
        <w:szCs w:val="18"/>
      </w:rPr>
      <w:t>_v1</w:t>
    </w:r>
  </w:p>
  <w:p w:rsidR="006323F0" w:rsidRPr="001C44C2" w:rsidRDefault="006323F0" w:rsidP="009A38B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7B1F79">
      <w:rPr>
        <w:rFonts w:ascii="Times New Roman" w:hAnsi="Times New Roman" w:cs="Times New Roman"/>
        <w:color w:val="000000"/>
        <w:sz w:val="18"/>
        <w:szCs w:val="18"/>
      </w:rPr>
      <w:t>January 2011</w:t>
    </w:r>
  </w:p>
  <w:p w:rsidR="006323F0" w:rsidRPr="001C44C2" w:rsidRDefault="006323F0" w:rsidP="0085676D">
    <w:pPr>
      <w:pStyle w:val="Style16"/>
      <w:spacing w:line="244" w:lineRule="exact"/>
      <w:rPr>
        <w:rFonts w:ascii="Times New Roman" w:hAnsi="Times New Roman"/>
        <w:b/>
        <w:bCs/>
        <w:color w:val="000000"/>
      </w:rPr>
    </w:pPr>
    <w:r w:rsidRPr="001C44C2">
      <w:rPr>
        <w:rFonts w:ascii="Times New Roman" w:hAnsi="Times New Roman"/>
      </w:rPr>
      <w:tab/>
    </w:r>
  </w:p>
  <w:p w:rsidR="006323F0" w:rsidRPr="001C44C2" w:rsidRDefault="006323F0" w:rsidP="00BE4C34">
    <w:pPr>
      <w:widowControl w:val="0"/>
      <w:spacing w:line="244" w:lineRule="exact"/>
      <w:jc w:val="center"/>
      <w:rPr>
        <w:rFonts w:ascii="Times New Roman" w:hAnsi="Times New Roman" w:cs="Times New Roman"/>
      </w:rPr>
    </w:pPr>
    <w:r w:rsidRPr="001C44C2">
      <w:rPr>
        <w:rStyle w:val="PageNumber"/>
        <w:rFonts w:ascii="Times New Roman" w:hAnsi="Times New Roman" w:cs="Times New Roman"/>
      </w:rPr>
      <w:fldChar w:fldCharType="begin"/>
    </w:r>
    <w:r w:rsidRPr="001C44C2">
      <w:rPr>
        <w:rStyle w:val="PageNumber"/>
        <w:rFonts w:ascii="Times New Roman" w:hAnsi="Times New Roman" w:cs="Times New Roman"/>
      </w:rPr>
      <w:instrText xml:space="preserve"> PAGE </w:instrText>
    </w:r>
    <w:r w:rsidRPr="001C44C2">
      <w:rPr>
        <w:rStyle w:val="PageNumber"/>
        <w:rFonts w:ascii="Times New Roman" w:hAnsi="Times New Roman" w:cs="Times New Roman"/>
      </w:rPr>
      <w:fldChar w:fldCharType="separate"/>
    </w:r>
    <w:r w:rsidR="00674410">
      <w:rPr>
        <w:rStyle w:val="PageNumber"/>
        <w:rFonts w:ascii="Times New Roman" w:hAnsi="Times New Roman" w:cs="Times New Roman"/>
        <w:noProof/>
      </w:rPr>
      <w:t>1</w:t>
    </w:r>
    <w:r w:rsidRPr="001C44C2">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DB3" w:rsidRDefault="00A16D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7D31" w:rsidRDefault="009C7D31">
      <w:r>
        <w:separator/>
      </w:r>
    </w:p>
  </w:footnote>
  <w:footnote w:type="continuationSeparator" w:id="0">
    <w:p w:rsidR="009C7D31" w:rsidRDefault="009C7D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DB3" w:rsidRDefault="00A16DB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23F0" w:rsidRDefault="006323F0" w:rsidP="0085676D">
    <w:pPr>
      <w:widowControl w:val="0"/>
      <w:spacing w:line="240" w:lineRule="exact"/>
      <w:rPr>
        <w:rFonts w:cs="Times New Roman"/>
      </w:rPr>
    </w:pPr>
  </w:p>
  <w:p w:rsidR="006323F0" w:rsidRPr="006813F3" w:rsidRDefault="006323F0" w:rsidP="007B1F79">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6323F0" w:rsidRPr="006813F3" w:rsidRDefault="00A16DB3" w:rsidP="007B1F79">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6323F0" w:rsidRDefault="0094624F">
    <w:pPr>
      <w:widowControl w:val="0"/>
      <w:spacing w:before="66"/>
      <w:rPr>
        <w:rFonts w:cs="Times New Roman"/>
      </w:rPr>
    </w:pPr>
    <w:r w:rsidRPr="00CA02C7">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6323F0" w:rsidRDefault="006323F0">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DB3" w:rsidRDefault="00A16D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EA30E7"/>
    <w:multiLevelType w:val="hybridMultilevel"/>
    <w:tmpl w:val="5728035C"/>
    <w:lvl w:ilvl="0" w:tplc="114ABD72">
      <w:start w:val="1"/>
      <w:numFmt w:val="decimal"/>
      <w:lvlText w:val="%1."/>
      <w:lvlJc w:val="left"/>
      <w:pPr>
        <w:ind w:left="1425" w:hanging="360"/>
      </w:pPr>
      <w:rPr>
        <w:rFonts w:hint="default"/>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1">
    <w:nsid w:val="7964500F"/>
    <w:multiLevelType w:val="hybridMultilevel"/>
    <w:tmpl w:val="38A813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364"/>
    <w:rsid w:val="0000427D"/>
    <w:rsid w:val="000273DC"/>
    <w:rsid w:val="000276EE"/>
    <w:rsid w:val="000371A1"/>
    <w:rsid w:val="00053701"/>
    <w:rsid w:val="0008246D"/>
    <w:rsid w:val="000C486A"/>
    <w:rsid w:val="000F4B77"/>
    <w:rsid w:val="00120669"/>
    <w:rsid w:val="0014208B"/>
    <w:rsid w:val="0016146B"/>
    <w:rsid w:val="00162D6A"/>
    <w:rsid w:val="00166221"/>
    <w:rsid w:val="001665E1"/>
    <w:rsid w:val="00185604"/>
    <w:rsid w:val="001A5D78"/>
    <w:rsid w:val="001C44C2"/>
    <w:rsid w:val="002100B9"/>
    <w:rsid w:val="00270537"/>
    <w:rsid w:val="0027151C"/>
    <w:rsid w:val="0027469B"/>
    <w:rsid w:val="002A5549"/>
    <w:rsid w:val="002B2858"/>
    <w:rsid w:val="002C3C7D"/>
    <w:rsid w:val="002D2454"/>
    <w:rsid w:val="0032777B"/>
    <w:rsid w:val="00336528"/>
    <w:rsid w:val="00340280"/>
    <w:rsid w:val="003521DE"/>
    <w:rsid w:val="003A2E46"/>
    <w:rsid w:val="003C4948"/>
    <w:rsid w:val="003F300F"/>
    <w:rsid w:val="003F50E2"/>
    <w:rsid w:val="004571E2"/>
    <w:rsid w:val="00462F8A"/>
    <w:rsid w:val="0048636C"/>
    <w:rsid w:val="004B1492"/>
    <w:rsid w:val="004C50B8"/>
    <w:rsid w:val="00525481"/>
    <w:rsid w:val="00544972"/>
    <w:rsid w:val="005C7F15"/>
    <w:rsid w:val="005E7872"/>
    <w:rsid w:val="005F0E03"/>
    <w:rsid w:val="00600384"/>
    <w:rsid w:val="006323F0"/>
    <w:rsid w:val="006335E5"/>
    <w:rsid w:val="0063650D"/>
    <w:rsid w:val="00674410"/>
    <w:rsid w:val="006B63E6"/>
    <w:rsid w:val="006C13D0"/>
    <w:rsid w:val="00735DCC"/>
    <w:rsid w:val="00746444"/>
    <w:rsid w:val="007549D8"/>
    <w:rsid w:val="00773050"/>
    <w:rsid w:val="00794866"/>
    <w:rsid w:val="00796364"/>
    <w:rsid w:val="007B1F79"/>
    <w:rsid w:val="007D6672"/>
    <w:rsid w:val="008073BF"/>
    <w:rsid w:val="008128A5"/>
    <w:rsid w:val="00847C82"/>
    <w:rsid w:val="0085676D"/>
    <w:rsid w:val="00866007"/>
    <w:rsid w:val="00870C74"/>
    <w:rsid w:val="0087326B"/>
    <w:rsid w:val="00882C53"/>
    <w:rsid w:val="008C2D4C"/>
    <w:rsid w:val="008F213D"/>
    <w:rsid w:val="00907C9A"/>
    <w:rsid w:val="00910936"/>
    <w:rsid w:val="009144C4"/>
    <w:rsid w:val="0094624F"/>
    <w:rsid w:val="00967312"/>
    <w:rsid w:val="00993169"/>
    <w:rsid w:val="00997585"/>
    <w:rsid w:val="009A38B0"/>
    <w:rsid w:val="009C15CF"/>
    <w:rsid w:val="009C7D31"/>
    <w:rsid w:val="009D7885"/>
    <w:rsid w:val="009E54DB"/>
    <w:rsid w:val="009E6126"/>
    <w:rsid w:val="00A16DB3"/>
    <w:rsid w:val="00A173E5"/>
    <w:rsid w:val="00A4199D"/>
    <w:rsid w:val="00A43FA8"/>
    <w:rsid w:val="00A62587"/>
    <w:rsid w:val="00A97CA4"/>
    <w:rsid w:val="00AB073F"/>
    <w:rsid w:val="00AB62B9"/>
    <w:rsid w:val="00AC2B8B"/>
    <w:rsid w:val="00AD2F4C"/>
    <w:rsid w:val="00AE0C57"/>
    <w:rsid w:val="00B01EC0"/>
    <w:rsid w:val="00B25CF1"/>
    <w:rsid w:val="00B27915"/>
    <w:rsid w:val="00B57644"/>
    <w:rsid w:val="00B65355"/>
    <w:rsid w:val="00B85600"/>
    <w:rsid w:val="00BA09DC"/>
    <w:rsid w:val="00BD41DD"/>
    <w:rsid w:val="00BE4C34"/>
    <w:rsid w:val="00C02852"/>
    <w:rsid w:val="00C06E73"/>
    <w:rsid w:val="00C10740"/>
    <w:rsid w:val="00C20FB2"/>
    <w:rsid w:val="00C5753C"/>
    <w:rsid w:val="00C61BF0"/>
    <w:rsid w:val="00C73CD4"/>
    <w:rsid w:val="00CA02C7"/>
    <w:rsid w:val="00CD12F8"/>
    <w:rsid w:val="00D23847"/>
    <w:rsid w:val="00D52AC5"/>
    <w:rsid w:val="00D95118"/>
    <w:rsid w:val="00DA23AA"/>
    <w:rsid w:val="00DB02A9"/>
    <w:rsid w:val="00DC2A14"/>
    <w:rsid w:val="00E05D14"/>
    <w:rsid w:val="00E2336F"/>
    <w:rsid w:val="00E4163F"/>
    <w:rsid w:val="00E56AB3"/>
    <w:rsid w:val="00E96262"/>
    <w:rsid w:val="00EA4E5E"/>
    <w:rsid w:val="00EC352E"/>
    <w:rsid w:val="00ED51CF"/>
    <w:rsid w:val="00F3162B"/>
    <w:rsid w:val="00F47B39"/>
    <w:rsid w:val="00F5578A"/>
    <w:rsid w:val="00F744E9"/>
    <w:rsid w:val="00F86F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hapeDefaults>
    <o:shapedefaults v:ext="edit" spidmax="5121"/>
    <o:shapelayout v:ext="edit">
      <o:idmap v:ext="edit" data="1"/>
    </o:shapelayout>
  </w:shapeDefaults>
  <w:decimalSymbol w:val="."/>
  <w:listSeparator w:val=","/>
  <w15:chartTrackingRefBased/>
  <w15:docId w15:val="{6B714EFF-A9E7-4DCE-B9F5-E6B140248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8A5"/>
    <w:pPr>
      <w:autoSpaceDE w:val="0"/>
      <w:autoSpaceDN w:val="0"/>
      <w:adjustRightInd w:val="0"/>
    </w:pPr>
    <w:rPr>
      <w:rFonts w:ascii="Arial" w:hAnsi="Arial" w:cs="Arial"/>
    </w:rPr>
  </w:style>
  <w:style w:type="paragraph" w:styleId="Heading1">
    <w:name w:val="heading 1"/>
    <w:basedOn w:val="Normal"/>
    <w:next w:val="Normal"/>
    <w:link w:val="Heading1Char"/>
    <w:qFormat/>
    <w:rsid w:val="00F5578A"/>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8128A5"/>
    <w:pPr>
      <w:widowControl w:val="0"/>
      <w:tabs>
        <w:tab w:val="center" w:pos="5400"/>
      </w:tabs>
    </w:pPr>
    <w:rPr>
      <w:rFonts w:cs="Times New Roman"/>
    </w:rPr>
  </w:style>
  <w:style w:type="paragraph" w:customStyle="1" w:styleId="Style16">
    <w:name w:val="Style16"/>
    <w:basedOn w:val="Normal"/>
    <w:uiPriority w:val="99"/>
    <w:rsid w:val="008128A5"/>
    <w:pPr>
      <w:widowControl w:val="0"/>
      <w:tabs>
        <w:tab w:val="center" w:pos="5399"/>
      </w:tabs>
    </w:pPr>
    <w:rPr>
      <w:rFonts w:cs="Times New Roman"/>
    </w:rPr>
  </w:style>
  <w:style w:type="paragraph" w:styleId="Header">
    <w:name w:val="header"/>
    <w:basedOn w:val="Normal"/>
    <w:link w:val="HeaderChar"/>
    <w:uiPriority w:val="99"/>
    <w:unhideWhenUsed/>
    <w:rsid w:val="00D95118"/>
    <w:pPr>
      <w:tabs>
        <w:tab w:val="center" w:pos="4680"/>
        <w:tab w:val="right" w:pos="9360"/>
      </w:tabs>
    </w:pPr>
  </w:style>
  <w:style w:type="character" w:customStyle="1" w:styleId="HeaderChar">
    <w:name w:val="Header Char"/>
    <w:link w:val="Header"/>
    <w:uiPriority w:val="99"/>
    <w:rsid w:val="00D95118"/>
    <w:rPr>
      <w:rFonts w:ascii="Arial" w:hAnsi="Arial" w:cs="Arial"/>
      <w:sz w:val="20"/>
      <w:szCs w:val="20"/>
    </w:rPr>
  </w:style>
  <w:style w:type="paragraph" w:styleId="Footer">
    <w:name w:val="footer"/>
    <w:basedOn w:val="Normal"/>
    <w:link w:val="FooterChar"/>
    <w:uiPriority w:val="99"/>
    <w:unhideWhenUsed/>
    <w:rsid w:val="00D95118"/>
    <w:pPr>
      <w:tabs>
        <w:tab w:val="center" w:pos="4680"/>
        <w:tab w:val="right" w:pos="9360"/>
      </w:tabs>
    </w:pPr>
  </w:style>
  <w:style w:type="character" w:customStyle="1" w:styleId="FooterChar">
    <w:name w:val="Footer Char"/>
    <w:link w:val="Footer"/>
    <w:uiPriority w:val="99"/>
    <w:rsid w:val="00D95118"/>
    <w:rPr>
      <w:rFonts w:ascii="Arial" w:hAnsi="Arial" w:cs="Arial"/>
      <w:sz w:val="20"/>
      <w:szCs w:val="20"/>
    </w:rPr>
  </w:style>
  <w:style w:type="character" w:styleId="Hyperlink">
    <w:name w:val="Hyperlink"/>
    <w:uiPriority w:val="99"/>
    <w:unhideWhenUsed/>
    <w:rsid w:val="004C50B8"/>
    <w:rPr>
      <w:color w:val="0000FF"/>
      <w:u w:val="single"/>
    </w:rPr>
  </w:style>
  <w:style w:type="table" w:customStyle="1" w:styleId="LightShading-Accent11">
    <w:name w:val="Light Shading - Accent 11"/>
    <w:basedOn w:val="TableNormal"/>
    <w:uiPriority w:val="60"/>
    <w:rsid w:val="00B27915"/>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5676D"/>
    <w:rPr>
      <w:rFonts w:ascii="Tahoma" w:hAnsi="Tahoma" w:cs="Tahoma"/>
      <w:sz w:val="16"/>
      <w:szCs w:val="16"/>
    </w:rPr>
  </w:style>
  <w:style w:type="character" w:styleId="PageNumber">
    <w:name w:val="page number"/>
    <w:basedOn w:val="DefaultParagraphFont"/>
    <w:rsid w:val="00BE4C34"/>
  </w:style>
  <w:style w:type="character" w:styleId="CommentReference">
    <w:name w:val="annotation reference"/>
    <w:semiHidden/>
    <w:rsid w:val="004571E2"/>
    <w:rPr>
      <w:sz w:val="16"/>
      <w:szCs w:val="16"/>
    </w:rPr>
  </w:style>
  <w:style w:type="paragraph" w:styleId="CommentText">
    <w:name w:val="annotation text"/>
    <w:basedOn w:val="Normal"/>
    <w:semiHidden/>
    <w:rsid w:val="004571E2"/>
  </w:style>
  <w:style w:type="paragraph" w:styleId="CommentSubject">
    <w:name w:val="annotation subject"/>
    <w:basedOn w:val="CommentText"/>
    <w:next w:val="CommentText"/>
    <w:semiHidden/>
    <w:rsid w:val="004571E2"/>
    <w:rPr>
      <w:b/>
      <w:bCs/>
    </w:rPr>
  </w:style>
  <w:style w:type="character" w:styleId="Strong">
    <w:name w:val="Strong"/>
    <w:qFormat/>
    <w:rsid w:val="006323F0"/>
    <w:rPr>
      <w:b/>
      <w:bCs/>
    </w:rPr>
  </w:style>
  <w:style w:type="character" w:customStyle="1" w:styleId="Heading1Char">
    <w:name w:val="Heading 1 Char"/>
    <w:link w:val="Heading1"/>
    <w:rsid w:val="00E05D14"/>
    <w:rPr>
      <w:rFonts w:ascii="Tahoma" w:hAnsi="Tahoma" w:cs="Tahoma"/>
      <w:color w:val="264D74"/>
      <w:sz w:val="40"/>
      <w:szCs w:val="40"/>
      <w14:shadow w14:blurRad="50800" w14:dist="38100" w14:dir="2700000" w14:sx="100000" w14:sy="100000" w14:kx="0" w14:ky="0" w14:algn="tl">
        <w14:srgbClr w14:val="000000">
          <w14:alpha w14:val="60000"/>
        </w14:srgbClr>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79794">
      <w:bodyDiv w:val="1"/>
      <w:marLeft w:val="0"/>
      <w:marRight w:val="0"/>
      <w:marTop w:val="0"/>
      <w:marBottom w:val="0"/>
      <w:divBdr>
        <w:top w:val="none" w:sz="0" w:space="0" w:color="auto"/>
        <w:left w:val="none" w:sz="0" w:space="0" w:color="auto"/>
        <w:bottom w:val="none" w:sz="0" w:space="0" w:color="auto"/>
        <w:right w:val="none" w:sz="0" w:space="0" w:color="auto"/>
      </w:divBdr>
    </w:div>
    <w:div w:id="84348806">
      <w:bodyDiv w:val="1"/>
      <w:marLeft w:val="0"/>
      <w:marRight w:val="0"/>
      <w:marTop w:val="0"/>
      <w:marBottom w:val="0"/>
      <w:divBdr>
        <w:top w:val="none" w:sz="0" w:space="0" w:color="auto"/>
        <w:left w:val="none" w:sz="0" w:space="0" w:color="auto"/>
        <w:bottom w:val="none" w:sz="0" w:space="0" w:color="auto"/>
        <w:right w:val="none" w:sz="0" w:space="0" w:color="auto"/>
      </w:divBdr>
    </w:div>
    <w:div w:id="114300522">
      <w:bodyDiv w:val="1"/>
      <w:marLeft w:val="0"/>
      <w:marRight w:val="0"/>
      <w:marTop w:val="0"/>
      <w:marBottom w:val="0"/>
      <w:divBdr>
        <w:top w:val="none" w:sz="0" w:space="0" w:color="auto"/>
        <w:left w:val="none" w:sz="0" w:space="0" w:color="auto"/>
        <w:bottom w:val="none" w:sz="0" w:space="0" w:color="auto"/>
        <w:right w:val="none" w:sz="0" w:space="0" w:color="auto"/>
      </w:divBdr>
    </w:div>
    <w:div w:id="131756018">
      <w:bodyDiv w:val="1"/>
      <w:marLeft w:val="0"/>
      <w:marRight w:val="0"/>
      <w:marTop w:val="0"/>
      <w:marBottom w:val="0"/>
      <w:divBdr>
        <w:top w:val="none" w:sz="0" w:space="0" w:color="auto"/>
        <w:left w:val="none" w:sz="0" w:space="0" w:color="auto"/>
        <w:bottom w:val="none" w:sz="0" w:space="0" w:color="auto"/>
        <w:right w:val="none" w:sz="0" w:space="0" w:color="auto"/>
      </w:divBdr>
    </w:div>
    <w:div w:id="160510050">
      <w:bodyDiv w:val="1"/>
      <w:marLeft w:val="0"/>
      <w:marRight w:val="0"/>
      <w:marTop w:val="0"/>
      <w:marBottom w:val="0"/>
      <w:divBdr>
        <w:top w:val="none" w:sz="0" w:space="0" w:color="auto"/>
        <w:left w:val="none" w:sz="0" w:space="0" w:color="auto"/>
        <w:bottom w:val="none" w:sz="0" w:space="0" w:color="auto"/>
        <w:right w:val="none" w:sz="0" w:space="0" w:color="auto"/>
      </w:divBdr>
    </w:div>
    <w:div w:id="168759109">
      <w:bodyDiv w:val="1"/>
      <w:marLeft w:val="0"/>
      <w:marRight w:val="0"/>
      <w:marTop w:val="0"/>
      <w:marBottom w:val="0"/>
      <w:divBdr>
        <w:top w:val="none" w:sz="0" w:space="0" w:color="auto"/>
        <w:left w:val="none" w:sz="0" w:space="0" w:color="auto"/>
        <w:bottom w:val="none" w:sz="0" w:space="0" w:color="auto"/>
        <w:right w:val="none" w:sz="0" w:space="0" w:color="auto"/>
      </w:divBdr>
    </w:div>
    <w:div w:id="198665887">
      <w:bodyDiv w:val="1"/>
      <w:marLeft w:val="0"/>
      <w:marRight w:val="0"/>
      <w:marTop w:val="0"/>
      <w:marBottom w:val="0"/>
      <w:divBdr>
        <w:top w:val="none" w:sz="0" w:space="0" w:color="auto"/>
        <w:left w:val="none" w:sz="0" w:space="0" w:color="auto"/>
        <w:bottom w:val="none" w:sz="0" w:space="0" w:color="auto"/>
        <w:right w:val="none" w:sz="0" w:space="0" w:color="auto"/>
      </w:divBdr>
    </w:div>
    <w:div w:id="206339288">
      <w:bodyDiv w:val="1"/>
      <w:marLeft w:val="0"/>
      <w:marRight w:val="0"/>
      <w:marTop w:val="0"/>
      <w:marBottom w:val="0"/>
      <w:divBdr>
        <w:top w:val="none" w:sz="0" w:space="0" w:color="auto"/>
        <w:left w:val="none" w:sz="0" w:space="0" w:color="auto"/>
        <w:bottom w:val="none" w:sz="0" w:space="0" w:color="auto"/>
        <w:right w:val="none" w:sz="0" w:space="0" w:color="auto"/>
      </w:divBdr>
    </w:div>
    <w:div w:id="214195946">
      <w:bodyDiv w:val="1"/>
      <w:marLeft w:val="0"/>
      <w:marRight w:val="0"/>
      <w:marTop w:val="0"/>
      <w:marBottom w:val="0"/>
      <w:divBdr>
        <w:top w:val="none" w:sz="0" w:space="0" w:color="auto"/>
        <w:left w:val="none" w:sz="0" w:space="0" w:color="auto"/>
        <w:bottom w:val="none" w:sz="0" w:space="0" w:color="auto"/>
        <w:right w:val="none" w:sz="0" w:space="0" w:color="auto"/>
      </w:divBdr>
    </w:div>
    <w:div w:id="227809990">
      <w:bodyDiv w:val="1"/>
      <w:marLeft w:val="0"/>
      <w:marRight w:val="0"/>
      <w:marTop w:val="0"/>
      <w:marBottom w:val="0"/>
      <w:divBdr>
        <w:top w:val="none" w:sz="0" w:space="0" w:color="auto"/>
        <w:left w:val="none" w:sz="0" w:space="0" w:color="auto"/>
        <w:bottom w:val="none" w:sz="0" w:space="0" w:color="auto"/>
        <w:right w:val="none" w:sz="0" w:space="0" w:color="auto"/>
      </w:divBdr>
    </w:div>
    <w:div w:id="233397931">
      <w:bodyDiv w:val="1"/>
      <w:marLeft w:val="0"/>
      <w:marRight w:val="0"/>
      <w:marTop w:val="0"/>
      <w:marBottom w:val="0"/>
      <w:divBdr>
        <w:top w:val="none" w:sz="0" w:space="0" w:color="auto"/>
        <w:left w:val="none" w:sz="0" w:space="0" w:color="auto"/>
        <w:bottom w:val="none" w:sz="0" w:space="0" w:color="auto"/>
        <w:right w:val="none" w:sz="0" w:space="0" w:color="auto"/>
      </w:divBdr>
    </w:div>
    <w:div w:id="253709326">
      <w:bodyDiv w:val="1"/>
      <w:marLeft w:val="0"/>
      <w:marRight w:val="0"/>
      <w:marTop w:val="0"/>
      <w:marBottom w:val="0"/>
      <w:divBdr>
        <w:top w:val="none" w:sz="0" w:space="0" w:color="auto"/>
        <w:left w:val="none" w:sz="0" w:space="0" w:color="auto"/>
        <w:bottom w:val="none" w:sz="0" w:space="0" w:color="auto"/>
        <w:right w:val="none" w:sz="0" w:space="0" w:color="auto"/>
      </w:divBdr>
    </w:div>
    <w:div w:id="263848381">
      <w:bodyDiv w:val="1"/>
      <w:marLeft w:val="0"/>
      <w:marRight w:val="0"/>
      <w:marTop w:val="0"/>
      <w:marBottom w:val="0"/>
      <w:divBdr>
        <w:top w:val="none" w:sz="0" w:space="0" w:color="auto"/>
        <w:left w:val="none" w:sz="0" w:space="0" w:color="auto"/>
        <w:bottom w:val="none" w:sz="0" w:space="0" w:color="auto"/>
        <w:right w:val="none" w:sz="0" w:space="0" w:color="auto"/>
      </w:divBdr>
    </w:div>
    <w:div w:id="293491473">
      <w:bodyDiv w:val="1"/>
      <w:marLeft w:val="0"/>
      <w:marRight w:val="0"/>
      <w:marTop w:val="0"/>
      <w:marBottom w:val="0"/>
      <w:divBdr>
        <w:top w:val="none" w:sz="0" w:space="0" w:color="auto"/>
        <w:left w:val="none" w:sz="0" w:space="0" w:color="auto"/>
        <w:bottom w:val="none" w:sz="0" w:space="0" w:color="auto"/>
        <w:right w:val="none" w:sz="0" w:space="0" w:color="auto"/>
      </w:divBdr>
    </w:div>
    <w:div w:id="293758837">
      <w:bodyDiv w:val="1"/>
      <w:marLeft w:val="0"/>
      <w:marRight w:val="0"/>
      <w:marTop w:val="0"/>
      <w:marBottom w:val="0"/>
      <w:divBdr>
        <w:top w:val="none" w:sz="0" w:space="0" w:color="auto"/>
        <w:left w:val="none" w:sz="0" w:space="0" w:color="auto"/>
        <w:bottom w:val="none" w:sz="0" w:space="0" w:color="auto"/>
        <w:right w:val="none" w:sz="0" w:space="0" w:color="auto"/>
      </w:divBdr>
    </w:div>
    <w:div w:id="327102117">
      <w:bodyDiv w:val="1"/>
      <w:marLeft w:val="0"/>
      <w:marRight w:val="0"/>
      <w:marTop w:val="0"/>
      <w:marBottom w:val="0"/>
      <w:divBdr>
        <w:top w:val="none" w:sz="0" w:space="0" w:color="auto"/>
        <w:left w:val="none" w:sz="0" w:space="0" w:color="auto"/>
        <w:bottom w:val="none" w:sz="0" w:space="0" w:color="auto"/>
        <w:right w:val="none" w:sz="0" w:space="0" w:color="auto"/>
      </w:divBdr>
    </w:div>
    <w:div w:id="327372358">
      <w:bodyDiv w:val="1"/>
      <w:marLeft w:val="0"/>
      <w:marRight w:val="0"/>
      <w:marTop w:val="0"/>
      <w:marBottom w:val="0"/>
      <w:divBdr>
        <w:top w:val="none" w:sz="0" w:space="0" w:color="auto"/>
        <w:left w:val="none" w:sz="0" w:space="0" w:color="auto"/>
        <w:bottom w:val="none" w:sz="0" w:space="0" w:color="auto"/>
        <w:right w:val="none" w:sz="0" w:space="0" w:color="auto"/>
      </w:divBdr>
    </w:div>
    <w:div w:id="363992385">
      <w:bodyDiv w:val="1"/>
      <w:marLeft w:val="0"/>
      <w:marRight w:val="0"/>
      <w:marTop w:val="0"/>
      <w:marBottom w:val="0"/>
      <w:divBdr>
        <w:top w:val="none" w:sz="0" w:space="0" w:color="auto"/>
        <w:left w:val="none" w:sz="0" w:space="0" w:color="auto"/>
        <w:bottom w:val="none" w:sz="0" w:space="0" w:color="auto"/>
        <w:right w:val="none" w:sz="0" w:space="0" w:color="auto"/>
      </w:divBdr>
    </w:div>
    <w:div w:id="373508156">
      <w:bodyDiv w:val="1"/>
      <w:marLeft w:val="0"/>
      <w:marRight w:val="0"/>
      <w:marTop w:val="0"/>
      <w:marBottom w:val="0"/>
      <w:divBdr>
        <w:top w:val="none" w:sz="0" w:space="0" w:color="auto"/>
        <w:left w:val="none" w:sz="0" w:space="0" w:color="auto"/>
        <w:bottom w:val="none" w:sz="0" w:space="0" w:color="auto"/>
        <w:right w:val="none" w:sz="0" w:space="0" w:color="auto"/>
      </w:divBdr>
    </w:div>
    <w:div w:id="395202682">
      <w:bodyDiv w:val="1"/>
      <w:marLeft w:val="0"/>
      <w:marRight w:val="0"/>
      <w:marTop w:val="0"/>
      <w:marBottom w:val="0"/>
      <w:divBdr>
        <w:top w:val="none" w:sz="0" w:space="0" w:color="auto"/>
        <w:left w:val="none" w:sz="0" w:space="0" w:color="auto"/>
        <w:bottom w:val="none" w:sz="0" w:space="0" w:color="auto"/>
        <w:right w:val="none" w:sz="0" w:space="0" w:color="auto"/>
      </w:divBdr>
    </w:div>
    <w:div w:id="416633325">
      <w:bodyDiv w:val="1"/>
      <w:marLeft w:val="0"/>
      <w:marRight w:val="0"/>
      <w:marTop w:val="0"/>
      <w:marBottom w:val="0"/>
      <w:divBdr>
        <w:top w:val="none" w:sz="0" w:space="0" w:color="auto"/>
        <w:left w:val="none" w:sz="0" w:space="0" w:color="auto"/>
        <w:bottom w:val="none" w:sz="0" w:space="0" w:color="auto"/>
        <w:right w:val="none" w:sz="0" w:space="0" w:color="auto"/>
      </w:divBdr>
    </w:div>
    <w:div w:id="432363304">
      <w:bodyDiv w:val="1"/>
      <w:marLeft w:val="0"/>
      <w:marRight w:val="0"/>
      <w:marTop w:val="0"/>
      <w:marBottom w:val="0"/>
      <w:divBdr>
        <w:top w:val="none" w:sz="0" w:space="0" w:color="auto"/>
        <w:left w:val="none" w:sz="0" w:space="0" w:color="auto"/>
        <w:bottom w:val="none" w:sz="0" w:space="0" w:color="auto"/>
        <w:right w:val="none" w:sz="0" w:space="0" w:color="auto"/>
      </w:divBdr>
    </w:div>
    <w:div w:id="461971073">
      <w:bodyDiv w:val="1"/>
      <w:marLeft w:val="0"/>
      <w:marRight w:val="0"/>
      <w:marTop w:val="0"/>
      <w:marBottom w:val="0"/>
      <w:divBdr>
        <w:top w:val="none" w:sz="0" w:space="0" w:color="auto"/>
        <w:left w:val="none" w:sz="0" w:space="0" w:color="auto"/>
        <w:bottom w:val="none" w:sz="0" w:space="0" w:color="auto"/>
        <w:right w:val="none" w:sz="0" w:space="0" w:color="auto"/>
      </w:divBdr>
    </w:div>
    <w:div w:id="482889833">
      <w:bodyDiv w:val="1"/>
      <w:marLeft w:val="0"/>
      <w:marRight w:val="0"/>
      <w:marTop w:val="0"/>
      <w:marBottom w:val="0"/>
      <w:divBdr>
        <w:top w:val="none" w:sz="0" w:space="0" w:color="auto"/>
        <w:left w:val="none" w:sz="0" w:space="0" w:color="auto"/>
        <w:bottom w:val="none" w:sz="0" w:space="0" w:color="auto"/>
        <w:right w:val="none" w:sz="0" w:space="0" w:color="auto"/>
      </w:divBdr>
    </w:div>
    <w:div w:id="501240501">
      <w:bodyDiv w:val="1"/>
      <w:marLeft w:val="0"/>
      <w:marRight w:val="0"/>
      <w:marTop w:val="0"/>
      <w:marBottom w:val="0"/>
      <w:divBdr>
        <w:top w:val="none" w:sz="0" w:space="0" w:color="auto"/>
        <w:left w:val="none" w:sz="0" w:space="0" w:color="auto"/>
        <w:bottom w:val="none" w:sz="0" w:space="0" w:color="auto"/>
        <w:right w:val="none" w:sz="0" w:space="0" w:color="auto"/>
      </w:divBdr>
    </w:div>
    <w:div w:id="511267255">
      <w:bodyDiv w:val="1"/>
      <w:marLeft w:val="0"/>
      <w:marRight w:val="0"/>
      <w:marTop w:val="0"/>
      <w:marBottom w:val="0"/>
      <w:divBdr>
        <w:top w:val="none" w:sz="0" w:space="0" w:color="auto"/>
        <w:left w:val="none" w:sz="0" w:space="0" w:color="auto"/>
        <w:bottom w:val="none" w:sz="0" w:space="0" w:color="auto"/>
        <w:right w:val="none" w:sz="0" w:space="0" w:color="auto"/>
      </w:divBdr>
    </w:div>
    <w:div w:id="553078080">
      <w:bodyDiv w:val="1"/>
      <w:marLeft w:val="0"/>
      <w:marRight w:val="0"/>
      <w:marTop w:val="0"/>
      <w:marBottom w:val="0"/>
      <w:divBdr>
        <w:top w:val="none" w:sz="0" w:space="0" w:color="auto"/>
        <w:left w:val="none" w:sz="0" w:space="0" w:color="auto"/>
        <w:bottom w:val="none" w:sz="0" w:space="0" w:color="auto"/>
        <w:right w:val="none" w:sz="0" w:space="0" w:color="auto"/>
      </w:divBdr>
    </w:div>
    <w:div w:id="630326617">
      <w:bodyDiv w:val="1"/>
      <w:marLeft w:val="0"/>
      <w:marRight w:val="0"/>
      <w:marTop w:val="0"/>
      <w:marBottom w:val="0"/>
      <w:divBdr>
        <w:top w:val="none" w:sz="0" w:space="0" w:color="auto"/>
        <w:left w:val="none" w:sz="0" w:space="0" w:color="auto"/>
        <w:bottom w:val="none" w:sz="0" w:space="0" w:color="auto"/>
        <w:right w:val="none" w:sz="0" w:space="0" w:color="auto"/>
      </w:divBdr>
    </w:div>
    <w:div w:id="643655695">
      <w:bodyDiv w:val="1"/>
      <w:marLeft w:val="0"/>
      <w:marRight w:val="0"/>
      <w:marTop w:val="0"/>
      <w:marBottom w:val="0"/>
      <w:divBdr>
        <w:top w:val="none" w:sz="0" w:space="0" w:color="auto"/>
        <w:left w:val="none" w:sz="0" w:space="0" w:color="auto"/>
        <w:bottom w:val="none" w:sz="0" w:space="0" w:color="auto"/>
        <w:right w:val="none" w:sz="0" w:space="0" w:color="auto"/>
      </w:divBdr>
    </w:div>
    <w:div w:id="661081168">
      <w:bodyDiv w:val="1"/>
      <w:marLeft w:val="0"/>
      <w:marRight w:val="0"/>
      <w:marTop w:val="0"/>
      <w:marBottom w:val="0"/>
      <w:divBdr>
        <w:top w:val="none" w:sz="0" w:space="0" w:color="auto"/>
        <w:left w:val="none" w:sz="0" w:space="0" w:color="auto"/>
        <w:bottom w:val="none" w:sz="0" w:space="0" w:color="auto"/>
        <w:right w:val="none" w:sz="0" w:space="0" w:color="auto"/>
      </w:divBdr>
    </w:div>
    <w:div w:id="670063639">
      <w:bodyDiv w:val="1"/>
      <w:marLeft w:val="0"/>
      <w:marRight w:val="0"/>
      <w:marTop w:val="0"/>
      <w:marBottom w:val="0"/>
      <w:divBdr>
        <w:top w:val="none" w:sz="0" w:space="0" w:color="auto"/>
        <w:left w:val="none" w:sz="0" w:space="0" w:color="auto"/>
        <w:bottom w:val="none" w:sz="0" w:space="0" w:color="auto"/>
        <w:right w:val="none" w:sz="0" w:space="0" w:color="auto"/>
      </w:divBdr>
    </w:div>
    <w:div w:id="698511682">
      <w:bodyDiv w:val="1"/>
      <w:marLeft w:val="0"/>
      <w:marRight w:val="0"/>
      <w:marTop w:val="0"/>
      <w:marBottom w:val="0"/>
      <w:divBdr>
        <w:top w:val="none" w:sz="0" w:space="0" w:color="auto"/>
        <w:left w:val="none" w:sz="0" w:space="0" w:color="auto"/>
        <w:bottom w:val="none" w:sz="0" w:space="0" w:color="auto"/>
        <w:right w:val="none" w:sz="0" w:space="0" w:color="auto"/>
      </w:divBdr>
    </w:div>
    <w:div w:id="713504489">
      <w:bodyDiv w:val="1"/>
      <w:marLeft w:val="0"/>
      <w:marRight w:val="0"/>
      <w:marTop w:val="0"/>
      <w:marBottom w:val="0"/>
      <w:divBdr>
        <w:top w:val="none" w:sz="0" w:space="0" w:color="auto"/>
        <w:left w:val="none" w:sz="0" w:space="0" w:color="auto"/>
        <w:bottom w:val="none" w:sz="0" w:space="0" w:color="auto"/>
        <w:right w:val="none" w:sz="0" w:space="0" w:color="auto"/>
      </w:divBdr>
    </w:div>
    <w:div w:id="730538968">
      <w:bodyDiv w:val="1"/>
      <w:marLeft w:val="0"/>
      <w:marRight w:val="0"/>
      <w:marTop w:val="0"/>
      <w:marBottom w:val="0"/>
      <w:divBdr>
        <w:top w:val="none" w:sz="0" w:space="0" w:color="auto"/>
        <w:left w:val="none" w:sz="0" w:space="0" w:color="auto"/>
        <w:bottom w:val="none" w:sz="0" w:space="0" w:color="auto"/>
        <w:right w:val="none" w:sz="0" w:space="0" w:color="auto"/>
      </w:divBdr>
    </w:div>
    <w:div w:id="742024726">
      <w:bodyDiv w:val="1"/>
      <w:marLeft w:val="0"/>
      <w:marRight w:val="0"/>
      <w:marTop w:val="0"/>
      <w:marBottom w:val="0"/>
      <w:divBdr>
        <w:top w:val="none" w:sz="0" w:space="0" w:color="auto"/>
        <w:left w:val="none" w:sz="0" w:space="0" w:color="auto"/>
        <w:bottom w:val="none" w:sz="0" w:space="0" w:color="auto"/>
        <w:right w:val="none" w:sz="0" w:space="0" w:color="auto"/>
      </w:divBdr>
    </w:div>
    <w:div w:id="763038015">
      <w:bodyDiv w:val="1"/>
      <w:marLeft w:val="0"/>
      <w:marRight w:val="0"/>
      <w:marTop w:val="0"/>
      <w:marBottom w:val="0"/>
      <w:divBdr>
        <w:top w:val="none" w:sz="0" w:space="0" w:color="auto"/>
        <w:left w:val="none" w:sz="0" w:space="0" w:color="auto"/>
        <w:bottom w:val="none" w:sz="0" w:space="0" w:color="auto"/>
        <w:right w:val="none" w:sz="0" w:space="0" w:color="auto"/>
      </w:divBdr>
    </w:div>
    <w:div w:id="764889255">
      <w:bodyDiv w:val="1"/>
      <w:marLeft w:val="0"/>
      <w:marRight w:val="0"/>
      <w:marTop w:val="0"/>
      <w:marBottom w:val="0"/>
      <w:divBdr>
        <w:top w:val="none" w:sz="0" w:space="0" w:color="auto"/>
        <w:left w:val="none" w:sz="0" w:space="0" w:color="auto"/>
        <w:bottom w:val="none" w:sz="0" w:space="0" w:color="auto"/>
        <w:right w:val="none" w:sz="0" w:space="0" w:color="auto"/>
      </w:divBdr>
    </w:div>
    <w:div w:id="766459593">
      <w:bodyDiv w:val="1"/>
      <w:marLeft w:val="0"/>
      <w:marRight w:val="0"/>
      <w:marTop w:val="0"/>
      <w:marBottom w:val="0"/>
      <w:divBdr>
        <w:top w:val="none" w:sz="0" w:space="0" w:color="auto"/>
        <w:left w:val="none" w:sz="0" w:space="0" w:color="auto"/>
        <w:bottom w:val="none" w:sz="0" w:space="0" w:color="auto"/>
        <w:right w:val="none" w:sz="0" w:space="0" w:color="auto"/>
      </w:divBdr>
    </w:div>
    <w:div w:id="769354248">
      <w:bodyDiv w:val="1"/>
      <w:marLeft w:val="0"/>
      <w:marRight w:val="0"/>
      <w:marTop w:val="0"/>
      <w:marBottom w:val="0"/>
      <w:divBdr>
        <w:top w:val="none" w:sz="0" w:space="0" w:color="auto"/>
        <w:left w:val="none" w:sz="0" w:space="0" w:color="auto"/>
        <w:bottom w:val="none" w:sz="0" w:space="0" w:color="auto"/>
        <w:right w:val="none" w:sz="0" w:space="0" w:color="auto"/>
      </w:divBdr>
    </w:div>
    <w:div w:id="774786097">
      <w:bodyDiv w:val="1"/>
      <w:marLeft w:val="0"/>
      <w:marRight w:val="0"/>
      <w:marTop w:val="0"/>
      <w:marBottom w:val="0"/>
      <w:divBdr>
        <w:top w:val="none" w:sz="0" w:space="0" w:color="auto"/>
        <w:left w:val="none" w:sz="0" w:space="0" w:color="auto"/>
        <w:bottom w:val="none" w:sz="0" w:space="0" w:color="auto"/>
        <w:right w:val="none" w:sz="0" w:space="0" w:color="auto"/>
      </w:divBdr>
    </w:div>
    <w:div w:id="784347974">
      <w:bodyDiv w:val="1"/>
      <w:marLeft w:val="0"/>
      <w:marRight w:val="0"/>
      <w:marTop w:val="0"/>
      <w:marBottom w:val="0"/>
      <w:divBdr>
        <w:top w:val="none" w:sz="0" w:space="0" w:color="auto"/>
        <w:left w:val="none" w:sz="0" w:space="0" w:color="auto"/>
        <w:bottom w:val="none" w:sz="0" w:space="0" w:color="auto"/>
        <w:right w:val="none" w:sz="0" w:space="0" w:color="auto"/>
      </w:divBdr>
    </w:div>
    <w:div w:id="799765417">
      <w:bodyDiv w:val="1"/>
      <w:marLeft w:val="0"/>
      <w:marRight w:val="0"/>
      <w:marTop w:val="0"/>
      <w:marBottom w:val="0"/>
      <w:divBdr>
        <w:top w:val="none" w:sz="0" w:space="0" w:color="auto"/>
        <w:left w:val="none" w:sz="0" w:space="0" w:color="auto"/>
        <w:bottom w:val="none" w:sz="0" w:space="0" w:color="auto"/>
        <w:right w:val="none" w:sz="0" w:space="0" w:color="auto"/>
      </w:divBdr>
    </w:div>
    <w:div w:id="822813399">
      <w:bodyDiv w:val="1"/>
      <w:marLeft w:val="0"/>
      <w:marRight w:val="0"/>
      <w:marTop w:val="0"/>
      <w:marBottom w:val="0"/>
      <w:divBdr>
        <w:top w:val="none" w:sz="0" w:space="0" w:color="auto"/>
        <w:left w:val="none" w:sz="0" w:space="0" w:color="auto"/>
        <w:bottom w:val="none" w:sz="0" w:space="0" w:color="auto"/>
        <w:right w:val="none" w:sz="0" w:space="0" w:color="auto"/>
      </w:divBdr>
    </w:div>
    <w:div w:id="829446360">
      <w:bodyDiv w:val="1"/>
      <w:marLeft w:val="0"/>
      <w:marRight w:val="0"/>
      <w:marTop w:val="0"/>
      <w:marBottom w:val="0"/>
      <w:divBdr>
        <w:top w:val="none" w:sz="0" w:space="0" w:color="auto"/>
        <w:left w:val="none" w:sz="0" w:space="0" w:color="auto"/>
        <w:bottom w:val="none" w:sz="0" w:space="0" w:color="auto"/>
        <w:right w:val="none" w:sz="0" w:space="0" w:color="auto"/>
      </w:divBdr>
    </w:div>
    <w:div w:id="860319466">
      <w:bodyDiv w:val="1"/>
      <w:marLeft w:val="0"/>
      <w:marRight w:val="0"/>
      <w:marTop w:val="0"/>
      <w:marBottom w:val="0"/>
      <w:divBdr>
        <w:top w:val="none" w:sz="0" w:space="0" w:color="auto"/>
        <w:left w:val="none" w:sz="0" w:space="0" w:color="auto"/>
        <w:bottom w:val="none" w:sz="0" w:space="0" w:color="auto"/>
        <w:right w:val="none" w:sz="0" w:space="0" w:color="auto"/>
      </w:divBdr>
    </w:div>
    <w:div w:id="867333704">
      <w:bodyDiv w:val="1"/>
      <w:marLeft w:val="0"/>
      <w:marRight w:val="0"/>
      <w:marTop w:val="0"/>
      <w:marBottom w:val="0"/>
      <w:divBdr>
        <w:top w:val="none" w:sz="0" w:space="0" w:color="auto"/>
        <w:left w:val="none" w:sz="0" w:space="0" w:color="auto"/>
        <w:bottom w:val="none" w:sz="0" w:space="0" w:color="auto"/>
        <w:right w:val="none" w:sz="0" w:space="0" w:color="auto"/>
      </w:divBdr>
    </w:div>
    <w:div w:id="891959311">
      <w:bodyDiv w:val="1"/>
      <w:marLeft w:val="0"/>
      <w:marRight w:val="0"/>
      <w:marTop w:val="0"/>
      <w:marBottom w:val="0"/>
      <w:divBdr>
        <w:top w:val="none" w:sz="0" w:space="0" w:color="auto"/>
        <w:left w:val="none" w:sz="0" w:space="0" w:color="auto"/>
        <w:bottom w:val="none" w:sz="0" w:space="0" w:color="auto"/>
        <w:right w:val="none" w:sz="0" w:space="0" w:color="auto"/>
      </w:divBdr>
    </w:div>
    <w:div w:id="914708906">
      <w:bodyDiv w:val="1"/>
      <w:marLeft w:val="0"/>
      <w:marRight w:val="0"/>
      <w:marTop w:val="0"/>
      <w:marBottom w:val="0"/>
      <w:divBdr>
        <w:top w:val="none" w:sz="0" w:space="0" w:color="auto"/>
        <w:left w:val="none" w:sz="0" w:space="0" w:color="auto"/>
        <w:bottom w:val="none" w:sz="0" w:space="0" w:color="auto"/>
        <w:right w:val="none" w:sz="0" w:space="0" w:color="auto"/>
      </w:divBdr>
    </w:div>
    <w:div w:id="929504617">
      <w:bodyDiv w:val="1"/>
      <w:marLeft w:val="0"/>
      <w:marRight w:val="0"/>
      <w:marTop w:val="0"/>
      <w:marBottom w:val="0"/>
      <w:divBdr>
        <w:top w:val="none" w:sz="0" w:space="0" w:color="auto"/>
        <w:left w:val="none" w:sz="0" w:space="0" w:color="auto"/>
        <w:bottom w:val="none" w:sz="0" w:space="0" w:color="auto"/>
        <w:right w:val="none" w:sz="0" w:space="0" w:color="auto"/>
      </w:divBdr>
    </w:div>
    <w:div w:id="934828114">
      <w:bodyDiv w:val="1"/>
      <w:marLeft w:val="0"/>
      <w:marRight w:val="0"/>
      <w:marTop w:val="0"/>
      <w:marBottom w:val="0"/>
      <w:divBdr>
        <w:top w:val="none" w:sz="0" w:space="0" w:color="auto"/>
        <w:left w:val="none" w:sz="0" w:space="0" w:color="auto"/>
        <w:bottom w:val="none" w:sz="0" w:space="0" w:color="auto"/>
        <w:right w:val="none" w:sz="0" w:space="0" w:color="auto"/>
      </w:divBdr>
    </w:div>
    <w:div w:id="943151735">
      <w:bodyDiv w:val="1"/>
      <w:marLeft w:val="0"/>
      <w:marRight w:val="0"/>
      <w:marTop w:val="0"/>
      <w:marBottom w:val="0"/>
      <w:divBdr>
        <w:top w:val="none" w:sz="0" w:space="0" w:color="auto"/>
        <w:left w:val="none" w:sz="0" w:space="0" w:color="auto"/>
        <w:bottom w:val="none" w:sz="0" w:space="0" w:color="auto"/>
        <w:right w:val="none" w:sz="0" w:space="0" w:color="auto"/>
      </w:divBdr>
    </w:div>
    <w:div w:id="945425648">
      <w:bodyDiv w:val="1"/>
      <w:marLeft w:val="0"/>
      <w:marRight w:val="0"/>
      <w:marTop w:val="0"/>
      <w:marBottom w:val="0"/>
      <w:divBdr>
        <w:top w:val="none" w:sz="0" w:space="0" w:color="auto"/>
        <w:left w:val="none" w:sz="0" w:space="0" w:color="auto"/>
        <w:bottom w:val="none" w:sz="0" w:space="0" w:color="auto"/>
        <w:right w:val="none" w:sz="0" w:space="0" w:color="auto"/>
      </w:divBdr>
    </w:div>
    <w:div w:id="968626990">
      <w:bodyDiv w:val="1"/>
      <w:marLeft w:val="0"/>
      <w:marRight w:val="0"/>
      <w:marTop w:val="0"/>
      <w:marBottom w:val="0"/>
      <w:divBdr>
        <w:top w:val="none" w:sz="0" w:space="0" w:color="auto"/>
        <w:left w:val="none" w:sz="0" w:space="0" w:color="auto"/>
        <w:bottom w:val="none" w:sz="0" w:space="0" w:color="auto"/>
        <w:right w:val="none" w:sz="0" w:space="0" w:color="auto"/>
      </w:divBdr>
    </w:div>
    <w:div w:id="985814116">
      <w:bodyDiv w:val="1"/>
      <w:marLeft w:val="0"/>
      <w:marRight w:val="0"/>
      <w:marTop w:val="0"/>
      <w:marBottom w:val="0"/>
      <w:divBdr>
        <w:top w:val="none" w:sz="0" w:space="0" w:color="auto"/>
        <w:left w:val="none" w:sz="0" w:space="0" w:color="auto"/>
        <w:bottom w:val="none" w:sz="0" w:space="0" w:color="auto"/>
        <w:right w:val="none" w:sz="0" w:space="0" w:color="auto"/>
      </w:divBdr>
    </w:div>
    <w:div w:id="993144631">
      <w:bodyDiv w:val="1"/>
      <w:marLeft w:val="0"/>
      <w:marRight w:val="0"/>
      <w:marTop w:val="0"/>
      <w:marBottom w:val="0"/>
      <w:divBdr>
        <w:top w:val="none" w:sz="0" w:space="0" w:color="auto"/>
        <w:left w:val="none" w:sz="0" w:space="0" w:color="auto"/>
        <w:bottom w:val="none" w:sz="0" w:space="0" w:color="auto"/>
        <w:right w:val="none" w:sz="0" w:space="0" w:color="auto"/>
      </w:divBdr>
    </w:div>
    <w:div w:id="1001349616">
      <w:bodyDiv w:val="1"/>
      <w:marLeft w:val="0"/>
      <w:marRight w:val="0"/>
      <w:marTop w:val="0"/>
      <w:marBottom w:val="0"/>
      <w:divBdr>
        <w:top w:val="none" w:sz="0" w:space="0" w:color="auto"/>
        <w:left w:val="none" w:sz="0" w:space="0" w:color="auto"/>
        <w:bottom w:val="none" w:sz="0" w:space="0" w:color="auto"/>
        <w:right w:val="none" w:sz="0" w:space="0" w:color="auto"/>
      </w:divBdr>
    </w:div>
    <w:div w:id="1021663107">
      <w:bodyDiv w:val="1"/>
      <w:marLeft w:val="0"/>
      <w:marRight w:val="0"/>
      <w:marTop w:val="0"/>
      <w:marBottom w:val="0"/>
      <w:divBdr>
        <w:top w:val="none" w:sz="0" w:space="0" w:color="auto"/>
        <w:left w:val="none" w:sz="0" w:space="0" w:color="auto"/>
        <w:bottom w:val="none" w:sz="0" w:space="0" w:color="auto"/>
        <w:right w:val="none" w:sz="0" w:space="0" w:color="auto"/>
      </w:divBdr>
    </w:div>
    <w:div w:id="1032195674">
      <w:bodyDiv w:val="1"/>
      <w:marLeft w:val="0"/>
      <w:marRight w:val="0"/>
      <w:marTop w:val="0"/>
      <w:marBottom w:val="0"/>
      <w:divBdr>
        <w:top w:val="none" w:sz="0" w:space="0" w:color="auto"/>
        <w:left w:val="none" w:sz="0" w:space="0" w:color="auto"/>
        <w:bottom w:val="none" w:sz="0" w:space="0" w:color="auto"/>
        <w:right w:val="none" w:sz="0" w:space="0" w:color="auto"/>
      </w:divBdr>
    </w:div>
    <w:div w:id="1040321211">
      <w:bodyDiv w:val="1"/>
      <w:marLeft w:val="0"/>
      <w:marRight w:val="0"/>
      <w:marTop w:val="0"/>
      <w:marBottom w:val="0"/>
      <w:divBdr>
        <w:top w:val="none" w:sz="0" w:space="0" w:color="auto"/>
        <w:left w:val="none" w:sz="0" w:space="0" w:color="auto"/>
        <w:bottom w:val="none" w:sz="0" w:space="0" w:color="auto"/>
        <w:right w:val="none" w:sz="0" w:space="0" w:color="auto"/>
      </w:divBdr>
    </w:div>
    <w:div w:id="1046298444">
      <w:bodyDiv w:val="1"/>
      <w:marLeft w:val="0"/>
      <w:marRight w:val="0"/>
      <w:marTop w:val="0"/>
      <w:marBottom w:val="0"/>
      <w:divBdr>
        <w:top w:val="none" w:sz="0" w:space="0" w:color="auto"/>
        <w:left w:val="none" w:sz="0" w:space="0" w:color="auto"/>
        <w:bottom w:val="none" w:sz="0" w:space="0" w:color="auto"/>
        <w:right w:val="none" w:sz="0" w:space="0" w:color="auto"/>
      </w:divBdr>
    </w:div>
    <w:div w:id="1059473118">
      <w:bodyDiv w:val="1"/>
      <w:marLeft w:val="0"/>
      <w:marRight w:val="0"/>
      <w:marTop w:val="0"/>
      <w:marBottom w:val="0"/>
      <w:divBdr>
        <w:top w:val="none" w:sz="0" w:space="0" w:color="auto"/>
        <w:left w:val="none" w:sz="0" w:space="0" w:color="auto"/>
        <w:bottom w:val="none" w:sz="0" w:space="0" w:color="auto"/>
        <w:right w:val="none" w:sz="0" w:space="0" w:color="auto"/>
      </w:divBdr>
    </w:div>
    <w:div w:id="1068766181">
      <w:bodyDiv w:val="1"/>
      <w:marLeft w:val="0"/>
      <w:marRight w:val="0"/>
      <w:marTop w:val="0"/>
      <w:marBottom w:val="0"/>
      <w:divBdr>
        <w:top w:val="none" w:sz="0" w:space="0" w:color="auto"/>
        <w:left w:val="none" w:sz="0" w:space="0" w:color="auto"/>
        <w:bottom w:val="none" w:sz="0" w:space="0" w:color="auto"/>
        <w:right w:val="none" w:sz="0" w:space="0" w:color="auto"/>
      </w:divBdr>
    </w:div>
    <w:div w:id="1086683913">
      <w:bodyDiv w:val="1"/>
      <w:marLeft w:val="0"/>
      <w:marRight w:val="0"/>
      <w:marTop w:val="0"/>
      <w:marBottom w:val="0"/>
      <w:divBdr>
        <w:top w:val="none" w:sz="0" w:space="0" w:color="auto"/>
        <w:left w:val="none" w:sz="0" w:space="0" w:color="auto"/>
        <w:bottom w:val="none" w:sz="0" w:space="0" w:color="auto"/>
        <w:right w:val="none" w:sz="0" w:space="0" w:color="auto"/>
      </w:divBdr>
    </w:div>
    <w:div w:id="1128469141">
      <w:bodyDiv w:val="1"/>
      <w:marLeft w:val="0"/>
      <w:marRight w:val="0"/>
      <w:marTop w:val="0"/>
      <w:marBottom w:val="0"/>
      <w:divBdr>
        <w:top w:val="none" w:sz="0" w:space="0" w:color="auto"/>
        <w:left w:val="none" w:sz="0" w:space="0" w:color="auto"/>
        <w:bottom w:val="none" w:sz="0" w:space="0" w:color="auto"/>
        <w:right w:val="none" w:sz="0" w:space="0" w:color="auto"/>
      </w:divBdr>
    </w:div>
    <w:div w:id="1145389605">
      <w:bodyDiv w:val="1"/>
      <w:marLeft w:val="0"/>
      <w:marRight w:val="0"/>
      <w:marTop w:val="0"/>
      <w:marBottom w:val="0"/>
      <w:divBdr>
        <w:top w:val="none" w:sz="0" w:space="0" w:color="auto"/>
        <w:left w:val="none" w:sz="0" w:space="0" w:color="auto"/>
        <w:bottom w:val="none" w:sz="0" w:space="0" w:color="auto"/>
        <w:right w:val="none" w:sz="0" w:space="0" w:color="auto"/>
      </w:divBdr>
    </w:div>
    <w:div w:id="1150747887">
      <w:bodyDiv w:val="1"/>
      <w:marLeft w:val="0"/>
      <w:marRight w:val="0"/>
      <w:marTop w:val="0"/>
      <w:marBottom w:val="0"/>
      <w:divBdr>
        <w:top w:val="none" w:sz="0" w:space="0" w:color="auto"/>
        <w:left w:val="none" w:sz="0" w:space="0" w:color="auto"/>
        <w:bottom w:val="none" w:sz="0" w:space="0" w:color="auto"/>
        <w:right w:val="none" w:sz="0" w:space="0" w:color="auto"/>
      </w:divBdr>
    </w:div>
    <w:div w:id="1165052126">
      <w:bodyDiv w:val="1"/>
      <w:marLeft w:val="0"/>
      <w:marRight w:val="0"/>
      <w:marTop w:val="0"/>
      <w:marBottom w:val="0"/>
      <w:divBdr>
        <w:top w:val="none" w:sz="0" w:space="0" w:color="auto"/>
        <w:left w:val="none" w:sz="0" w:space="0" w:color="auto"/>
        <w:bottom w:val="none" w:sz="0" w:space="0" w:color="auto"/>
        <w:right w:val="none" w:sz="0" w:space="0" w:color="auto"/>
      </w:divBdr>
    </w:div>
    <w:div w:id="1178882627">
      <w:bodyDiv w:val="1"/>
      <w:marLeft w:val="0"/>
      <w:marRight w:val="0"/>
      <w:marTop w:val="0"/>
      <w:marBottom w:val="0"/>
      <w:divBdr>
        <w:top w:val="none" w:sz="0" w:space="0" w:color="auto"/>
        <w:left w:val="none" w:sz="0" w:space="0" w:color="auto"/>
        <w:bottom w:val="none" w:sz="0" w:space="0" w:color="auto"/>
        <w:right w:val="none" w:sz="0" w:space="0" w:color="auto"/>
      </w:divBdr>
    </w:div>
    <w:div w:id="1179468498">
      <w:bodyDiv w:val="1"/>
      <w:marLeft w:val="0"/>
      <w:marRight w:val="0"/>
      <w:marTop w:val="0"/>
      <w:marBottom w:val="0"/>
      <w:divBdr>
        <w:top w:val="none" w:sz="0" w:space="0" w:color="auto"/>
        <w:left w:val="none" w:sz="0" w:space="0" w:color="auto"/>
        <w:bottom w:val="none" w:sz="0" w:space="0" w:color="auto"/>
        <w:right w:val="none" w:sz="0" w:space="0" w:color="auto"/>
      </w:divBdr>
    </w:div>
    <w:div w:id="1189560484">
      <w:bodyDiv w:val="1"/>
      <w:marLeft w:val="0"/>
      <w:marRight w:val="0"/>
      <w:marTop w:val="0"/>
      <w:marBottom w:val="0"/>
      <w:divBdr>
        <w:top w:val="none" w:sz="0" w:space="0" w:color="auto"/>
        <w:left w:val="none" w:sz="0" w:space="0" w:color="auto"/>
        <w:bottom w:val="none" w:sz="0" w:space="0" w:color="auto"/>
        <w:right w:val="none" w:sz="0" w:space="0" w:color="auto"/>
      </w:divBdr>
    </w:div>
    <w:div w:id="1193425074">
      <w:bodyDiv w:val="1"/>
      <w:marLeft w:val="0"/>
      <w:marRight w:val="0"/>
      <w:marTop w:val="0"/>
      <w:marBottom w:val="0"/>
      <w:divBdr>
        <w:top w:val="none" w:sz="0" w:space="0" w:color="auto"/>
        <w:left w:val="none" w:sz="0" w:space="0" w:color="auto"/>
        <w:bottom w:val="none" w:sz="0" w:space="0" w:color="auto"/>
        <w:right w:val="none" w:sz="0" w:space="0" w:color="auto"/>
      </w:divBdr>
    </w:div>
    <w:div w:id="1201895511">
      <w:bodyDiv w:val="1"/>
      <w:marLeft w:val="0"/>
      <w:marRight w:val="0"/>
      <w:marTop w:val="0"/>
      <w:marBottom w:val="0"/>
      <w:divBdr>
        <w:top w:val="none" w:sz="0" w:space="0" w:color="auto"/>
        <w:left w:val="none" w:sz="0" w:space="0" w:color="auto"/>
        <w:bottom w:val="none" w:sz="0" w:space="0" w:color="auto"/>
        <w:right w:val="none" w:sz="0" w:space="0" w:color="auto"/>
      </w:divBdr>
    </w:div>
    <w:div w:id="1212377561">
      <w:bodyDiv w:val="1"/>
      <w:marLeft w:val="0"/>
      <w:marRight w:val="0"/>
      <w:marTop w:val="0"/>
      <w:marBottom w:val="0"/>
      <w:divBdr>
        <w:top w:val="none" w:sz="0" w:space="0" w:color="auto"/>
        <w:left w:val="none" w:sz="0" w:space="0" w:color="auto"/>
        <w:bottom w:val="none" w:sz="0" w:space="0" w:color="auto"/>
        <w:right w:val="none" w:sz="0" w:space="0" w:color="auto"/>
      </w:divBdr>
    </w:div>
    <w:div w:id="1213348507">
      <w:bodyDiv w:val="1"/>
      <w:marLeft w:val="0"/>
      <w:marRight w:val="0"/>
      <w:marTop w:val="0"/>
      <w:marBottom w:val="0"/>
      <w:divBdr>
        <w:top w:val="none" w:sz="0" w:space="0" w:color="auto"/>
        <w:left w:val="none" w:sz="0" w:space="0" w:color="auto"/>
        <w:bottom w:val="none" w:sz="0" w:space="0" w:color="auto"/>
        <w:right w:val="none" w:sz="0" w:space="0" w:color="auto"/>
      </w:divBdr>
    </w:div>
    <w:div w:id="1214736229">
      <w:bodyDiv w:val="1"/>
      <w:marLeft w:val="0"/>
      <w:marRight w:val="0"/>
      <w:marTop w:val="0"/>
      <w:marBottom w:val="0"/>
      <w:divBdr>
        <w:top w:val="none" w:sz="0" w:space="0" w:color="auto"/>
        <w:left w:val="none" w:sz="0" w:space="0" w:color="auto"/>
        <w:bottom w:val="none" w:sz="0" w:space="0" w:color="auto"/>
        <w:right w:val="none" w:sz="0" w:space="0" w:color="auto"/>
      </w:divBdr>
    </w:div>
    <w:div w:id="1215921818">
      <w:bodyDiv w:val="1"/>
      <w:marLeft w:val="0"/>
      <w:marRight w:val="0"/>
      <w:marTop w:val="0"/>
      <w:marBottom w:val="0"/>
      <w:divBdr>
        <w:top w:val="none" w:sz="0" w:space="0" w:color="auto"/>
        <w:left w:val="none" w:sz="0" w:space="0" w:color="auto"/>
        <w:bottom w:val="none" w:sz="0" w:space="0" w:color="auto"/>
        <w:right w:val="none" w:sz="0" w:space="0" w:color="auto"/>
      </w:divBdr>
    </w:div>
    <w:div w:id="1231890738">
      <w:bodyDiv w:val="1"/>
      <w:marLeft w:val="0"/>
      <w:marRight w:val="0"/>
      <w:marTop w:val="0"/>
      <w:marBottom w:val="0"/>
      <w:divBdr>
        <w:top w:val="none" w:sz="0" w:space="0" w:color="auto"/>
        <w:left w:val="none" w:sz="0" w:space="0" w:color="auto"/>
        <w:bottom w:val="none" w:sz="0" w:space="0" w:color="auto"/>
        <w:right w:val="none" w:sz="0" w:space="0" w:color="auto"/>
      </w:divBdr>
    </w:div>
    <w:div w:id="1289701963">
      <w:bodyDiv w:val="1"/>
      <w:marLeft w:val="0"/>
      <w:marRight w:val="0"/>
      <w:marTop w:val="0"/>
      <w:marBottom w:val="0"/>
      <w:divBdr>
        <w:top w:val="none" w:sz="0" w:space="0" w:color="auto"/>
        <w:left w:val="none" w:sz="0" w:space="0" w:color="auto"/>
        <w:bottom w:val="none" w:sz="0" w:space="0" w:color="auto"/>
        <w:right w:val="none" w:sz="0" w:space="0" w:color="auto"/>
      </w:divBdr>
    </w:div>
    <w:div w:id="1292859412">
      <w:bodyDiv w:val="1"/>
      <w:marLeft w:val="0"/>
      <w:marRight w:val="0"/>
      <w:marTop w:val="0"/>
      <w:marBottom w:val="0"/>
      <w:divBdr>
        <w:top w:val="none" w:sz="0" w:space="0" w:color="auto"/>
        <w:left w:val="none" w:sz="0" w:space="0" w:color="auto"/>
        <w:bottom w:val="none" w:sz="0" w:space="0" w:color="auto"/>
        <w:right w:val="none" w:sz="0" w:space="0" w:color="auto"/>
      </w:divBdr>
    </w:div>
    <w:div w:id="1309818522">
      <w:bodyDiv w:val="1"/>
      <w:marLeft w:val="0"/>
      <w:marRight w:val="0"/>
      <w:marTop w:val="0"/>
      <w:marBottom w:val="0"/>
      <w:divBdr>
        <w:top w:val="none" w:sz="0" w:space="0" w:color="auto"/>
        <w:left w:val="none" w:sz="0" w:space="0" w:color="auto"/>
        <w:bottom w:val="none" w:sz="0" w:space="0" w:color="auto"/>
        <w:right w:val="none" w:sz="0" w:space="0" w:color="auto"/>
      </w:divBdr>
    </w:div>
    <w:div w:id="1335495580">
      <w:bodyDiv w:val="1"/>
      <w:marLeft w:val="0"/>
      <w:marRight w:val="0"/>
      <w:marTop w:val="0"/>
      <w:marBottom w:val="0"/>
      <w:divBdr>
        <w:top w:val="none" w:sz="0" w:space="0" w:color="auto"/>
        <w:left w:val="none" w:sz="0" w:space="0" w:color="auto"/>
        <w:bottom w:val="none" w:sz="0" w:space="0" w:color="auto"/>
        <w:right w:val="none" w:sz="0" w:space="0" w:color="auto"/>
      </w:divBdr>
    </w:div>
    <w:div w:id="1350330405">
      <w:bodyDiv w:val="1"/>
      <w:marLeft w:val="0"/>
      <w:marRight w:val="0"/>
      <w:marTop w:val="0"/>
      <w:marBottom w:val="0"/>
      <w:divBdr>
        <w:top w:val="none" w:sz="0" w:space="0" w:color="auto"/>
        <w:left w:val="none" w:sz="0" w:space="0" w:color="auto"/>
        <w:bottom w:val="none" w:sz="0" w:space="0" w:color="auto"/>
        <w:right w:val="none" w:sz="0" w:space="0" w:color="auto"/>
      </w:divBdr>
    </w:div>
    <w:div w:id="1383166092">
      <w:bodyDiv w:val="1"/>
      <w:marLeft w:val="0"/>
      <w:marRight w:val="0"/>
      <w:marTop w:val="0"/>
      <w:marBottom w:val="0"/>
      <w:divBdr>
        <w:top w:val="none" w:sz="0" w:space="0" w:color="auto"/>
        <w:left w:val="none" w:sz="0" w:space="0" w:color="auto"/>
        <w:bottom w:val="none" w:sz="0" w:space="0" w:color="auto"/>
        <w:right w:val="none" w:sz="0" w:space="0" w:color="auto"/>
      </w:divBdr>
    </w:div>
    <w:div w:id="1408453741">
      <w:bodyDiv w:val="1"/>
      <w:marLeft w:val="0"/>
      <w:marRight w:val="0"/>
      <w:marTop w:val="0"/>
      <w:marBottom w:val="0"/>
      <w:divBdr>
        <w:top w:val="none" w:sz="0" w:space="0" w:color="auto"/>
        <w:left w:val="none" w:sz="0" w:space="0" w:color="auto"/>
        <w:bottom w:val="none" w:sz="0" w:space="0" w:color="auto"/>
        <w:right w:val="none" w:sz="0" w:space="0" w:color="auto"/>
      </w:divBdr>
    </w:div>
    <w:div w:id="1426337720">
      <w:bodyDiv w:val="1"/>
      <w:marLeft w:val="0"/>
      <w:marRight w:val="0"/>
      <w:marTop w:val="0"/>
      <w:marBottom w:val="0"/>
      <w:divBdr>
        <w:top w:val="none" w:sz="0" w:space="0" w:color="auto"/>
        <w:left w:val="none" w:sz="0" w:space="0" w:color="auto"/>
        <w:bottom w:val="none" w:sz="0" w:space="0" w:color="auto"/>
        <w:right w:val="none" w:sz="0" w:space="0" w:color="auto"/>
      </w:divBdr>
    </w:div>
    <w:div w:id="1491943131">
      <w:bodyDiv w:val="1"/>
      <w:marLeft w:val="0"/>
      <w:marRight w:val="0"/>
      <w:marTop w:val="0"/>
      <w:marBottom w:val="0"/>
      <w:divBdr>
        <w:top w:val="none" w:sz="0" w:space="0" w:color="auto"/>
        <w:left w:val="none" w:sz="0" w:space="0" w:color="auto"/>
        <w:bottom w:val="none" w:sz="0" w:space="0" w:color="auto"/>
        <w:right w:val="none" w:sz="0" w:space="0" w:color="auto"/>
      </w:divBdr>
    </w:div>
    <w:div w:id="1518538463">
      <w:bodyDiv w:val="1"/>
      <w:marLeft w:val="0"/>
      <w:marRight w:val="0"/>
      <w:marTop w:val="0"/>
      <w:marBottom w:val="0"/>
      <w:divBdr>
        <w:top w:val="none" w:sz="0" w:space="0" w:color="auto"/>
        <w:left w:val="none" w:sz="0" w:space="0" w:color="auto"/>
        <w:bottom w:val="none" w:sz="0" w:space="0" w:color="auto"/>
        <w:right w:val="none" w:sz="0" w:space="0" w:color="auto"/>
      </w:divBdr>
    </w:div>
    <w:div w:id="1526551425">
      <w:bodyDiv w:val="1"/>
      <w:marLeft w:val="0"/>
      <w:marRight w:val="0"/>
      <w:marTop w:val="0"/>
      <w:marBottom w:val="0"/>
      <w:divBdr>
        <w:top w:val="none" w:sz="0" w:space="0" w:color="auto"/>
        <w:left w:val="none" w:sz="0" w:space="0" w:color="auto"/>
        <w:bottom w:val="none" w:sz="0" w:space="0" w:color="auto"/>
        <w:right w:val="none" w:sz="0" w:space="0" w:color="auto"/>
      </w:divBdr>
    </w:div>
    <w:div w:id="1529565627">
      <w:bodyDiv w:val="1"/>
      <w:marLeft w:val="0"/>
      <w:marRight w:val="0"/>
      <w:marTop w:val="0"/>
      <w:marBottom w:val="0"/>
      <w:divBdr>
        <w:top w:val="none" w:sz="0" w:space="0" w:color="auto"/>
        <w:left w:val="none" w:sz="0" w:space="0" w:color="auto"/>
        <w:bottom w:val="none" w:sz="0" w:space="0" w:color="auto"/>
        <w:right w:val="none" w:sz="0" w:space="0" w:color="auto"/>
      </w:divBdr>
    </w:div>
    <w:div w:id="1539507750">
      <w:bodyDiv w:val="1"/>
      <w:marLeft w:val="0"/>
      <w:marRight w:val="0"/>
      <w:marTop w:val="0"/>
      <w:marBottom w:val="0"/>
      <w:divBdr>
        <w:top w:val="none" w:sz="0" w:space="0" w:color="auto"/>
        <w:left w:val="none" w:sz="0" w:space="0" w:color="auto"/>
        <w:bottom w:val="none" w:sz="0" w:space="0" w:color="auto"/>
        <w:right w:val="none" w:sz="0" w:space="0" w:color="auto"/>
      </w:divBdr>
    </w:div>
    <w:div w:id="1560356860">
      <w:bodyDiv w:val="1"/>
      <w:marLeft w:val="0"/>
      <w:marRight w:val="0"/>
      <w:marTop w:val="0"/>
      <w:marBottom w:val="0"/>
      <w:divBdr>
        <w:top w:val="none" w:sz="0" w:space="0" w:color="auto"/>
        <w:left w:val="none" w:sz="0" w:space="0" w:color="auto"/>
        <w:bottom w:val="none" w:sz="0" w:space="0" w:color="auto"/>
        <w:right w:val="none" w:sz="0" w:space="0" w:color="auto"/>
      </w:divBdr>
    </w:div>
    <w:div w:id="1561592124">
      <w:bodyDiv w:val="1"/>
      <w:marLeft w:val="0"/>
      <w:marRight w:val="0"/>
      <w:marTop w:val="0"/>
      <w:marBottom w:val="0"/>
      <w:divBdr>
        <w:top w:val="none" w:sz="0" w:space="0" w:color="auto"/>
        <w:left w:val="none" w:sz="0" w:space="0" w:color="auto"/>
        <w:bottom w:val="none" w:sz="0" w:space="0" w:color="auto"/>
        <w:right w:val="none" w:sz="0" w:space="0" w:color="auto"/>
      </w:divBdr>
    </w:div>
    <w:div w:id="1601185805">
      <w:bodyDiv w:val="1"/>
      <w:marLeft w:val="0"/>
      <w:marRight w:val="0"/>
      <w:marTop w:val="0"/>
      <w:marBottom w:val="0"/>
      <w:divBdr>
        <w:top w:val="none" w:sz="0" w:space="0" w:color="auto"/>
        <w:left w:val="none" w:sz="0" w:space="0" w:color="auto"/>
        <w:bottom w:val="none" w:sz="0" w:space="0" w:color="auto"/>
        <w:right w:val="none" w:sz="0" w:space="0" w:color="auto"/>
      </w:divBdr>
    </w:div>
    <w:div w:id="1616936874">
      <w:bodyDiv w:val="1"/>
      <w:marLeft w:val="0"/>
      <w:marRight w:val="0"/>
      <w:marTop w:val="0"/>
      <w:marBottom w:val="0"/>
      <w:divBdr>
        <w:top w:val="none" w:sz="0" w:space="0" w:color="auto"/>
        <w:left w:val="none" w:sz="0" w:space="0" w:color="auto"/>
        <w:bottom w:val="none" w:sz="0" w:space="0" w:color="auto"/>
        <w:right w:val="none" w:sz="0" w:space="0" w:color="auto"/>
      </w:divBdr>
    </w:div>
    <w:div w:id="1618874551">
      <w:bodyDiv w:val="1"/>
      <w:marLeft w:val="0"/>
      <w:marRight w:val="0"/>
      <w:marTop w:val="0"/>
      <w:marBottom w:val="0"/>
      <w:divBdr>
        <w:top w:val="none" w:sz="0" w:space="0" w:color="auto"/>
        <w:left w:val="none" w:sz="0" w:space="0" w:color="auto"/>
        <w:bottom w:val="none" w:sz="0" w:space="0" w:color="auto"/>
        <w:right w:val="none" w:sz="0" w:space="0" w:color="auto"/>
      </w:divBdr>
    </w:div>
    <w:div w:id="1627590010">
      <w:bodyDiv w:val="1"/>
      <w:marLeft w:val="0"/>
      <w:marRight w:val="0"/>
      <w:marTop w:val="0"/>
      <w:marBottom w:val="0"/>
      <w:divBdr>
        <w:top w:val="none" w:sz="0" w:space="0" w:color="auto"/>
        <w:left w:val="none" w:sz="0" w:space="0" w:color="auto"/>
        <w:bottom w:val="none" w:sz="0" w:space="0" w:color="auto"/>
        <w:right w:val="none" w:sz="0" w:space="0" w:color="auto"/>
      </w:divBdr>
    </w:div>
    <w:div w:id="1629361712">
      <w:bodyDiv w:val="1"/>
      <w:marLeft w:val="0"/>
      <w:marRight w:val="0"/>
      <w:marTop w:val="0"/>
      <w:marBottom w:val="0"/>
      <w:divBdr>
        <w:top w:val="none" w:sz="0" w:space="0" w:color="auto"/>
        <w:left w:val="none" w:sz="0" w:space="0" w:color="auto"/>
        <w:bottom w:val="none" w:sz="0" w:space="0" w:color="auto"/>
        <w:right w:val="none" w:sz="0" w:space="0" w:color="auto"/>
      </w:divBdr>
    </w:div>
    <w:div w:id="1652250232">
      <w:bodyDiv w:val="1"/>
      <w:marLeft w:val="0"/>
      <w:marRight w:val="0"/>
      <w:marTop w:val="0"/>
      <w:marBottom w:val="0"/>
      <w:divBdr>
        <w:top w:val="none" w:sz="0" w:space="0" w:color="auto"/>
        <w:left w:val="none" w:sz="0" w:space="0" w:color="auto"/>
        <w:bottom w:val="none" w:sz="0" w:space="0" w:color="auto"/>
        <w:right w:val="none" w:sz="0" w:space="0" w:color="auto"/>
      </w:divBdr>
    </w:div>
    <w:div w:id="1692800620">
      <w:bodyDiv w:val="1"/>
      <w:marLeft w:val="0"/>
      <w:marRight w:val="0"/>
      <w:marTop w:val="0"/>
      <w:marBottom w:val="0"/>
      <w:divBdr>
        <w:top w:val="none" w:sz="0" w:space="0" w:color="auto"/>
        <w:left w:val="none" w:sz="0" w:space="0" w:color="auto"/>
        <w:bottom w:val="none" w:sz="0" w:space="0" w:color="auto"/>
        <w:right w:val="none" w:sz="0" w:space="0" w:color="auto"/>
      </w:divBdr>
    </w:div>
    <w:div w:id="1698461197">
      <w:bodyDiv w:val="1"/>
      <w:marLeft w:val="0"/>
      <w:marRight w:val="0"/>
      <w:marTop w:val="0"/>
      <w:marBottom w:val="0"/>
      <w:divBdr>
        <w:top w:val="none" w:sz="0" w:space="0" w:color="auto"/>
        <w:left w:val="none" w:sz="0" w:space="0" w:color="auto"/>
        <w:bottom w:val="none" w:sz="0" w:space="0" w:color="auto"/>
        <w:right w:val="none" w:sz="0" w:space="0" w:color="auto"/>
      </w:divBdr>
    </w:div>
    <w:div w:id="1701474853">
      <w:bodyDiv w:val="1"/>
      <w:marLeft w:val="0"/>
      <w:marRight w:val="0"/>
      <w:marTop w:val="0"/>
      <w:marBottom w:val="0"/>
      <w:divBdr>
        <w:top w:val="none" w:sz="0" w:space="0" w:color="auto"/>
        <w:left w:val="none" w:sz="0" w:space="0" w:color="auto"/>
        <w:bottom w:val="none" w:sz="0" w:space="0" w:color="auto"/>
        <w:right w:val="none" w:sz="0" w:space="0" w:color="auto"/>
      </w:divBdr>
    </w:div>
    <w:div w:id="1702974283">
      <w:bodyDiv w:val="1"/>
      <w:marLeft w:val="0"/>
      <w:marRight w:val="0"/>
      <w:marTop w:val="0"/>
      <w:marBottom w:val="0"/>
      <w:divBdr>
        <w:top w:val="none" w:sz="0" w:space="0" w:color="auto"/>
        <w:left w:val="none" w:sz="0" w:space="0" w:color="auto"/>
        <w:bottom w:val="none" w:sz="0" w:space="0" w:color="auto"/>
        <w:right w:val="none" w:sz="0" w:space="0" w:color="auto"/>
      </w:divBdr>
    </w:div>
    <w:div w:id="1711689245">
      <w:bodyDiv w:val="1"/>
      <w:marLeft w:val="0"/>
      <w:marRight w:val="0"/>
      <w:marTop w:val="0"/>
      <w:marBottom w:val="0"/>
      <w:divBdr>
        <w:top w:val="none" w:sz="0" w:space="0" w:color="auto"/>
        <w:left w:val="none" w:sz="0" w:space="0" w:color="auto"/>
        <w:bottom w:val="none" w:sz="0" w:space="0" w:color="auto"/>
        <w:right w:val="none" w:sz="0" w:space="0" w:color="auto"/>
      </w:divBdr>
    </w:div>
    <w:div w:id="1738094025">
      <w:bodyDiv w:val="1"/>
      <w:marLeft w:val="0"/>
      <w:marRight w:val="0"/>
      <w:marTop w:val="0"/>
      <w:marBottom w:val="0"/>
      <w:divBdr>
        <w:top w:val="none" w:sz="0" w:space="0" w:color="auto"/>
        <w:left w:val="none" w:sz="0" w:space="0" w:color="auto"/>
        <w:bottom w:val="none" w:sz="0" w:space="0" w:color="auto"/>
        <w:right w:val="none" w:sz="0" w:space="0" w:color="auto"/>
      </w:divBdr>
    </w:div>
    <w:div w:id="1748842997">
      <w:bodyDiv w:val="1"/>
      <w:marLeft w:val="0"/>
      <w:marRight w:val="0"/>
      <w:marTop w:val="0"/>
      <w:marBottom w:val="0"/>
      <w:divBdr>
        <w:top w:val="none" w:sz="0" w:space="0" w:color="auto"/>
        <w:left w:val="none" w:sz="0" w:space="0" w:color="auto"/>
        <w:bottom w:val="none" w:sz="0" w:space="0" w:color="auto"/>
        <w:right w:val="none" w:sz="0" w:space="0" w:color="auto"/>
      </w:divBdr>
    </w:div>
    <w:div w:id="1755275060">
      <w:bodyDiv w:val="1"/>
      <w:marLeft w:val="0"/>
      <w:marRight w:val="0"/>
      <w:marTop w:val="0"/>
      <w:marBottom w:val="0"/>
      <w:divBdr>
        <w:top w:val="none" w:sz="0" w:space="0" w:color="auto"/>
        <w:left w:val="none" w:sz="0" w:space="0" w:color="auto"/>
        <w:bottom w:val="none" w:sz="0" w:space="0" w:color="auto"/>
        <w:right w:val="none" w:sz="0" w:space="0" w:color="auto"/>
      </w:divBdr>
    </w:div>
    <w:div w:id="1766611952">
      <w:bodyDiv w:val="1"/>
      <w:marLeft w:val="0"/>
      <w:marRight w:val="0"/>
      <w:marTop w:val="0"/>
      <w:marBottom w:val="0"/>
      <w:divBdr>
        <w:top w:val="none" w:sz="0" w:space="0" w:color="auto"/>
        <w:left w:val="none" w:sz="0" w:space="0" w:color="auto"/>
        <w:bottom w:val="none" w:sz="0" w:space="0" w:color="auto"/>
        <w:right w:val="none" w:sz="0" w:space="0" w:color="auto"/>
      </w:divBdr>
    </w:div>
    <w:div w:id="1805005143">
      <w:bodyDiv w:val="1"/>
      <w:marLeft w:val="0"/>
      <w:marRight w:val="0"/>
      <w:marTop w:val="0"/>
      <w:marBottom w:val="0"/>
      <w:divBdr>
        <w:top w:val="none" w:sz="0" w:space="0" w:color="auto"/>
        <w:left w:val="none" w:sz="0" w:space="0" w:color="auto"/>
        <w:bottom w:val="none" w:sz="0" w:space="0" w:color="auto"/>
        <w:right w:val="none" w:sz="0" w:space="0" w:color="auto"/>
      </w:divBdr>
    </w:div>
    <w:div w:id="1831864299">
      <w:bodyDiv w:val="1"/>
      <w:marLeft w:val="0"/>
      <w:marRight w:val="0"/>
      <w:marTop w:val="0"/>
      <w:marBottom w:val="0"/>
      <w:divBdr>
        <w:top w:val="none" w:sz="0" w:space="0" w:color="auto"/>
        <w:left w:val="none" w:sz="0" w:space="0" w:color="auto"/>
        <w:bottom w:val="none" w:sz="0" w:space="0" w:color="auto"/>
        <w:right w:val="none" w:sz="0" w:space="0" w:color="auto"/>
      </w:divBdr>
    </w:div>
    <w:div w:id="1843813931">
      <w:bodyDiv w:val="1"/>
      <w:marLeft w:val="0"/>
      <w:marRight w:val="0"/>
      <w:marTop w:val="0"/>
      <w:marBottom w:val="0"/>
      <w:divBdr>
        <w:top w:val="none" w:sz="0" w:space="0" w:color="auto"/>
        <w:left w:val="none" w:sz="0" w:space="0" w:color="auto"/>
        <w:bottom w:val="none" w:sz="0" w:space="0" w:color="auto"/>
        <w:right w:val="none" w:sz="0" w:space="0" w:color="auto"/>
      </w:divBdr>
    </w:div>
    <w:div w:id="1861895162">
      <w:bodyDiv w:val="1"/>
      <w:marLeft w:val="0"/>
      <w:marRight w:val="0"/>
      <w:marTop w:val="0"/>
      <w:marBottom w:val="0"/>
      <w:divBdr>
        <w:top w:val="none" w:sz="0" w:space="0" w:color="auto"/>
        <w:left w:val="none" w:sz="0" w:space="0" w:color="auto"/>
        <w:bottom w:val="none" w:sz="0" w:space="0" w:color="auto"/>
        <w:right w:val="none" w:sz="0" w:space="0" w:color="auto"/>
      </w:divBdr>
    </w:div>
    <w:div w:id="1886062518">
      <w:bodyDiv w:val="1"/>
      <w:marLeft w:val="0"/>
      <w:marRight w:val="0"/>
      <w:marTop w:val="0"/>
      <w:marBottom w:val="0"/>
      <w:divBdr>
        <w:top w:val="none" w:sz="0" w:space="0" w:color="auto"/>
        <w:left w:val="none" w:sz="0" w:space="0" w:color="auto"/>
        <w:bottom w:val="none" w:sz="0" w:space="0" w:color="auto"/>
        <w:right w:val="none" w:sz="0" w:space="0" w:color="auto"/>
      </w:divBdr>
    </w:div>
    <w:div w:id="1891532216">
      <w:bodyDiv w:val="1"/>
      <w:marLeft w:val="0"/>
      <w:marRight w:val="0"/>
      <w:marTop w:val="0"/>
      <w:marBottom w:val="0"/>
      <w:divBdr>
        <w:top w:val="none" w:sz="0" w:space="0" w:color="auto"/>
        <w:left w:val="none" w:sz="0" w:space="0" w:color="auto"/>
        <w:bottom w:val="none" w:sz="0" w:space="0" w:color="auto"/>
        <w:right w:val="none" w:sz="0" w:space="0" w:color="auto"/>
      </w:divBdr>
    </w:div>
    <w:div w:id="1898854098">
      <w:bodyDiv w:val="1"/>
      <w:marLeft w:val="0"/>
      <w:marRight w:val="0"/>
      <w:marTop w:val="0"/>
      <w:marBottom w:val="0"/>
      <w:divBdr>
        <w:top w:val="none" w:sz="0" w:space="0" w:color="auto"/>
        <w:left w:val="none" w:sz="0" w:space="0" w:color="auto"/>
        <w:bottom w:val="none" w:sz="0" w:space="0" w:color="auto"/>
        <w:right w:val="none" w:sz="0" w:space="0" w:color="auto"/>
      </w:divBdr>
    </w:div>
    <w:div w:id="1902868330">
      <w:bodyDiv w:val="1"/>
      <w:marLeft w:val="0"/>
      <w:marRight w:val="0"/>
      <w:marTop w:val="0"/>
      <w:marBottom w:val="0"/>
      <w:divBdr>
        <w:top w:val="none" w:sz="0" w:space="0" w:color="auto"/>
        <w:left w:val="none" w:sz="0" w:space="0" w:color="auto"/>
        <w:bottom w:val="none" w:sz="0" w:space="0" w:color="auto"/>
        <w:right w:val="none" w:sz="0" w:space="0" w:color="auto"/>
      </w:divBdr>
    </w:div>
    <w:div w:id="1925719319">
      <w:bodyDiv w:val="1"/>
      <w:marLeft w:val="0"/>
      <w:marRight w:val="0"/>
      <w:marTop w:val="0"/>
      <w:marBottom w:val="0"/>
      <w:divBdr>
        <w:top w:val="none" w:sz="0" w:space="0" w:color="auto"/>
        <w:left w:val="none" w:sz="0" w:space="0" w:color="auto"/>
        <w:bottom w:val="none" w:sz="0" w:space="0" w:color="auto"/>
        <w:right w:val="none" w:sz="0" w:space="0" w:color="auto"/>
      </w:divBdr>
    </w:div>
    <w:div w:id="1940720886">
      <w:bodyDiv w:val="1"/>
      <w:marLeft w:val="0"/>
      <w:marRight w:val="0"/>
      <w:marTop w:val="0"/>
      <w:marBottom w:val="0"/>
      <w:divBdr>
        <w:top w:val="none" w:sz="0" w:space="0" w:color="auto"/>
        <w:left w:val="none" w:sz="0" w:space="0" w:color="auto"/>
        <w:bottom w:val="none" w:sz="0" w:space="0" w:color="auto"/>
        <w:right w:val="none" w:sz="0" w:space="0" w:color="auto"/>
      </w:divBdr>
    </w:div>
    <w:div w:id="1941716921">
      <w:bodyDiv w:val="1"/>
      <w:marLeft w:val="0"/>
      <w:marRight w:val="0"/>
      <w:marTop w:val="0"/>
      <w:marBottom w:val="0"/>
      <w:divBdr>
        <w:top w:val="none" w:sz="0" w:space="0" w:color="auto"/>
        <w:left w:val="none" w:sz="0" w:space="0" w:color="auto"/>
        <w:bottom w:val="none" w:sz="0" w:space="0" w:color="auto"/>
        <w:right w:val="none" w:sz="0" w:space="0" w:color="auto"/>
      </w:divBdr>
    </w:div>
    <w:div w:id="1946695438">
      <w:bodyDiv w:val="1"/>
      <w:marLeft w:val="0"/>
      <w:marRight w:val="0"/>
      <w:marTop w:val="0"/>
      <w:marBottom w:val="0"/>
      <w:divBdr>
        <w:top w:val="none" w:sz="0" w:space="0" w:color="auto"/>
        <w:left w:val="none" w:sz="0" w:space="0" w:color="auto"/>
        <w:bottom w:val="none" w:sz="0" w:space="0" w:color="auto"/>
        <w:right w:val="none" w:sz="0" w:space="0" w:color="auto"/>
      </w:divBdr>
    </w:div>
    <w:div w:id="1956717543">
      <w:bodyDiv w:val="1"/>
      <w:marLeft w:val="0"/>
      <w:marRight w:val="0"/>
      <w:marTop w:val="0"/>
      <w:marBottom w:val="0"/>
      <w:divBdr>
        <w:top w:val="none" w:sz="0" w:space="0" w:color="auto"/>
        <w:left w:val="none" w:sz="0" w:space="0" w:color="auto"/>
        <w:bottom w:val="none" w:sz="0" w:space="0" w:color="auto"/>
        <w:right w:val="none" w:sz="0" w:space="0" w:color="auto"/>
      </w:divBdr>
    </w:div>
    <w:div w:id="1958758660">
      <w:bodyDiv w:val="1"/>
      <w:marLeft w:val="0"/>
      <w:marRight w:val="0"/>
      <w:marTop w:val="0"/>
      <w:marBottom w:val="0"/>
      <w:divBdr>
        <w:top w:val="none" w:sz="0" w:space="0" w:color="auto"/>
        <w:left w:val="none" w:sz="0" w:space="0" w:color="auto"/>
        <w:bottom w:val="none" w:sz="0" w:space="0" w:color="auto"/>
        <w:right w:val="none" w:sz="0" w:space="0" w:color="auto"/>
      </w:divBdr>
    </w:div>
    <w:div w:id="1963026882">
      <w:bodyDiv w:val="1"/>
      <w:marLeft w:val="0"/>
      <w:marRight w:val="0"/>
      <w:marTop w:val="0"/>
      <w:marBottom w:val="0"/>
      <w:divBdr>
        <w:top w:val="none" w:sz="0" w:space="0" w:color="auto"/>
        <w:left w:val="none" w:sz="0" w:space="0" w:color="auto"/>
        <w:bottom w:val="none" w:sz="0" w:space="0" w:color="auto"/>
        <w:right w:val="none" w:sz="0" w:space="0" w:color="auto"/>
      </w:divBdr>
    </w:div>
    <w:div w:id="2018270814">
      <w:bodyDiv w:val="1"/>
      <w:marLeft w:val="0"/>
      <w:marRight w:val="0"/>
      <w:marTop w:val="0"/>
      <w:marBottom w:val="0"/>
      <w:divBdr>
        <w:top w:val="none" w:sz="0" w:space="0" w:color="auto"/>
        <w:left w:val="none" w:sz="0" w:space="0" w:color="auto"/>
        <w:bottom w:val="none" w:sz="0" w:space="0" w:color="auto"/>
        <w:right w:val="none" w:sz="0" w:space="0" w:color="auto"/>
      </w:divBdr>
    </w:div>
    <w:div w:id="2024895112">
      <w:bodyDiv w:val="1"/>
      <w:marLeft w:val="0"/>
      <w:marRight w:val="0"/>
      <w:marTop w:val="0"/>
      <w:marBottom w:val="0"/>
      <w:divBdr>
        <w:top w:val="none" w:sz="0" w:space="0" w:color="auto"/>
        <w:left w:val="none" w:sz="0" w:space="0" w:color="auto"/>
        <w:bottom w:val="none" w:sz="0" w:space="0" w:color="auto"/>
        <w:right w:val="none" w:sz="0" w:space="0" w:color="auto"/>
      </w:divBdr>
    </w:div>
    <w:div w:id="2030528291">
      <w:bodyDiv w:val="1"/>
      <w:marLeft w:val="0"/>
      <w:marRight w:val="0"/>
      <w:marTop w:val="0"/>
      <w:marBottom w:val="0"/>
      <w:divBdr>
        <w:top w:val="none" w:sz="0" w:space="0" w:color="auto"/>
        <w:left w:val="none" w:sz="0" w:space="0" w:color="auto"/>
        <w:bottom w:val="none" w:sz="0" w:space="0" w:color="auto"/>
        <w:right w:val="none" w:sz="0" w:space="0" w:color="auto"/>
      </w:divBdr>
    </w:div>
    <w:div w:id="2058123995">
      <w:bodyDiv w:val="1"/>
      <w:marLeft w:val="0"/>
      <w:marRight w:val="0"/>
      <w:marTop w:val="0"/>
      <w:marBottom w:val="0"/>
      <w:divBdr>
        <w:top w:val="none" w:sz="0" w:space="0" w:color="auto"/>
        <w:left w:val="none" w:sz="0" w:space="0" w:color="auto"/>
        <w:bottom w:val="none" w:sz="0" w:space="0" w:color="auto"/>
        <w:right w:val="none" w:sz="0" w:space="0" w:color="auto"/>
      </w:divBdr>
    </w:div>
    <w:div w:id="2059936112">
      <w:bodyDiv w:val="1"/>
      <w:marLeft w:val="0"/>
      <w:marRight w:val="0"/>
      <w:marTop w:val="0"/>
      <w:marBottom w:val="0"/>
      <w:divBdr>
        <w:top w:val="none" w:sz="0" w:space="0" w:color="auto"/>
        <w:left w:val="none" w:sz="0" w:space="0" w:color="auto"/>
        <w:bottom w:val="none" w:sz="0" w:space="0" w:color="auto"/>
        <w:right w:val="none" w:sz="0" w:space="0" w:color="auto"/>
      </w:divBdr>
    </w:div>
    <w:div w:id="2063672202">
      <w:bodyDiv w:val="1"/>
      <w:marLeft w:val="0"/>
      <w:marRight w:val="0"/>
      <w:marTop w:val="0"/>
      <w:marBottom w:val="0"/>
      <w:divBdr>
        <w:top w:val="none" w:sz="0" w:space="0" w:color="auto"/>
        <w:left w:val="none" w:sz="0" w:space="0" w:color="auto"/>
        <w:bottom w:val="none" w:sz="0" w:space="0" w:color="auto"/>
        <w:right w:val="none" w:sz="0" w:space="0" w:color="auto"/>
      </w:divBdr>
    </w:div>
    <w:div w:id="2078278984">
      <w:bodyDiv w:val="1"/>
      <w:marLeft w:val="0"/>
      <w:marRight w:val="0"/>
      <w:marTop w:val="0"/>
      <w:marBottom w:val="0"/>
      <w:divBdr>
        <w:top w:val="none" w:sz="0" w:space="0" w:color="auto"/>
        <w:left w:val="none" w:sz="0" w:space="0" w:color="auto"/>
        <w:bottom w:val="none" w:sz="0" w:space="0" w:color="auto"/>
        <w:right w:val="none" w:sz="0" w:space="0" w:color="auto"/>
      </w:divBdr>
    </w:div>
    <w:div w:id="2080592881">
      <w:bodyDiv w:val="1"/>
      <w:marLeft w:val="0"/>
      <w:marRight w:val="0"/>
      <w:marTop w:val="0"/>
      <w:marBottom w:val="0"/>
      <w:divBdr>
        <w:top w:val="none" w:sz="0" w:space="0" w:color="auto"/>
        <w:left w:val="none" w:sz="0" w:space="0" w:color="auto"/>
        <w:bottom w:val="none" w:sz="0" w:space="0" w:color="auto"/>
        <w:right w:val="none" w:sz="0" w:space="0" w:color="auto"/>
      </w:divBdr>
    </w:div>
    <w:div w:id="2113742998">
      <w:bodyDiv w:val="1"/>
      <w:marLeft w:val="0"/>
      <w:marRight w:val="0"/>
      <w:marTop w:val="0"/>
      <w:marBottom w:val="0"/>
      <w:divBdr>
        <w:top w:val="none" w:sz="0" w:space="0" w:color="auto"/>
        <w:left w:val="none" w:sz="0" w:space="0" w:color="auto"/>
        <w:bottom w:val="none" w:sz="0" w:space="0" w:color="auto"/>
        <w:right w:val="none" w:sz="0" w:space="0" w:color="auto"/>
      </w:divBdr>
    </w:div>
    <w:div w:id="2144497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4011</Words>
  <Characters>22865</Characters>
  <Application>Microsoft Office Word</Application>
  <DocSecurity>0</DocSecurity>
  <Lines>190</Lines>
  <Paragraphs>53</Paragraphs>
  <ScaleCrop>false</ScaleCrop>
  <HeadingPairs>
    <vt:vector size="4" baseType="variant">
      <vt:variant>
        <vt:lpstr>Title</vt:lpstr>
      </vt:variant>
      <vt:variant>
        <vt:i4>1</vt:i4>
      </vt:variant>
      <vt:variant>
        <vt:lpstr>Headings</vt:lpstr>
      </vt:variant>
      <vt:variant>
        <vt:i4>29</vt:i4>
      </vt:variant>
    </vt:vector>
  </HeadingPairs>
  <TitlesOfParts>
    <vt:vector size="30" baseType="lpstr">
      <vt:lpstr/>
      <vt:lpstr>Subject Matter Experts</vt:lpstr>
      <vt:lpstr/>
      <vt:lpstr/>
      <vt:lpstr/>
      <vt:lpstr/>
      <vt:lpstr/>
      <vt:lpstr/>
      <vt:lpstr/>
      <vt:lpstr/>
      <vt:lpstr/>
      <vt:lpstr/>
      <vt:lpstr/>
      <vt:lpstr/>
      <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R8 Supporting Evidence and Documentation</vt:lpstr>
      <vt:lpstr>R9 Supporting Evidence and Documentation</vt:lpstr>
      <vt:lpstr>R10 Supporting Evidence and Documentation</vt:lpstr>
      <vt:lpstr>R11 Supporting Evidence and Documentation</vt:lpstr>
      <vt:lpstr>Supplemental Information</vt:lpstr>
      <vt:lpstr>Compliance Findings Summary (to be filled out by auditor)</vt:lpstr>
      <vt:lpstr/>
    </vt:vector>
  </TitlesOfParts>
  <Company/>
  <LinksUpToDate>false</LinksUpToDate>
  <CharactersWithSpaces>26823</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2013-09-25T18:36:00Z</dcterms:created>
  <dcterms:modified xsi:type="dcterms:W3CDTF">2013-10-18T20:12:00Z</dcterms:modified>
</cp:coreProperties>
</file>